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8EA22">
      <w:pPr>
        <w:spacing w:line="240" w:lineRule="auto"/>
        <w:jc w:val="left"/>
        <w:rPr>
          <w:rFonts w:hint="default" w:ascii="宋体" w:hAnsi="宋体" w:eastAsia="宋体" w:cs="宋体"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营运部发【</w:t>
      </w:r>
      <w:r>
        <w:rPr>
          <w:rFonts w:hint="eastAsia" w:ascii="宋体" w:hAnsi="宋体" w:eastAsia="宋体" w:cs="宋体"/>
          <w:color w:val="000000"/>
          <w:sz w:val="32"/>
        </w:rPr>
        <w:t>2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025</w:t>
      </w:r>
      <w:r>
        <w:rPr>
          <w:rFonts w:hint="eastAsia" w:ascii="宋体" w:hAnsi="宋体" w:eastAsia="宋体" w:cs="宋体"/>
          <w:color w:val="000000"/>
          <w:sz w:val="32"/>
        </w:rPr>
        <w:t>】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84</w:t>
      </w:r>
      <w:r>
        <w:rPr>
          <w:rFonts w:hint="eastAsia" w:ascii="宋体" w:hAnsi="宋体" w:eastAsia="宋体" w:cs="宋体"/>
          <w:color w:val="000000"/>
          <w:sz w:val="32"/>
        </w:rPr>
        <w:t xml:space="preserve">号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</w:rPr>
        <w:t xml:space="preserve">     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</w:rPr>
        <w:t xml:space="preserve">   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</w:rPr>
        <w:t xml:space="preserve"> 签发人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:刘晓清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br w:type="textWrapping"/>
      </w:r>
    </w:p>
    <w:p w14:paraId="6DDC6360">
      <w:pPr>
        <w:spacing w:line="240" w:lineRule="auto"/>
        <w:ind w:firstLine="1800" w:firstLineChars="500"/>
        <w:jc w:val="left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关于规范员工车费报销的通知</w:t>
      </w:r>
      <w:r>
        <w:rPr>
          <w:rFonts w:hint="eastAsia"/>
          <w:sz w:val="36"/>
          <w:szCs w:val="36"/>
        </w:rPr>
        <w:br w:type="textWrapping"/>
      </w:r>
      <w:r>
        <w:rPr>
          <w:rFonts w:hint="eastAsia"/>
          <w:sz w:val="28"/>
          <w:szCs w:val="28"/>
        </w:rPr>
        <w:t>各位员工：</w:t>
      </w:r>
    </w:p>
    <w:p w14:paraId="453D50F6">
      <w:pPr>
        <w:spacing w:line="240" w:lineRule="auto"/>
        <w:ind w:firstLine="840" w:firstLineChars="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为规范公司财务管理，保障员工合理差旅费用的报销，</w:t>
      </w:r>
      <w:r>
        <w:rPr>
          <w:rFonts w:hint="eastAsia"/>
          <w:sz w:val="28"/>
          <w:szCs w:val="28"/>
          <w:lang w:val="en-US" w:eastAsia="zh-CN"/>
        </w:rPr>
        <w:t>同时为规避乘坐不正规车辆给员工带来的风险，</w:t>
      </w:r>
      <w:r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  <w:lang w:val="en-US" w:eastAsia="zh-CN"/>
        </w:rPr>
        <w:t>员工出差</w:t>
      </w:r>
      <w:r>
        <w:rPr>
          <w:rFonts w:hint="eastAsia"/>
          <w:sz w:val="28"/>
          <w:szCs w:val="28"/>
        </w:rPr>
        <w:t>路费报销相关事宜通知如下：</w:t>
      </w:r>
    </w:p>
    <w:p w14:paraId="44FCE496"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一、报销范围</w:t>
      </w:r>
    </w:p>
    <w:p w14:paraId="5C2C51FA">
      <w:pPr>
        <w:spacing w:line="240" w:lineRule="auto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1、公司发文通知的各项培训、会议所产生的交通费用。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限于火车、</w:t>
      </w:r>
      <w:r>
        <w:rPr>
          <w:rFonts w:hint="eastAsia"/>
          <w:sz w:val="28"/>
          <w:szCs w:val="28"/>
          <w:lang w:val="en-US" w:eastAsia="zh-CN"/>
        </w:rPr>
        <w:t>动车、高铁、</w:t>
      </w:r>
      <w:r>
        <w:rPr>
          <w:rFonts w:hint="eastAsia"/>
          <w:sz w:val="28"/>
          <w:szCs w:val="28"/>
        </w:rPr>
        <w:t>汽车等符合规定的</w:t>
      </w:r>
      <w:r>
        <w:rPr>
          <w:rFonts w:hint="eastAsia"/>
          <w:sz w:val="28"/>
          <w:szCs w:val="28"/>
          <w:lang w:val="en-US" w:eastAsia="zh-CN"/>
        </w:rPr>
        <w:t>公共</w:t>
      </w:r>
      <w:r>
        <w:rPr>
          <w:rFonts w:hint="eastAsia"/>
          <w:sz w:val="28"/>
          <w:szCs w:val="28"/>
        </w:rPr>
        <w:t>交通方式费用</w:t>
      </w:r>
      <w:r>
        <w:rPr>
          <w:rFonts w:hint="eastAsia"/>
          <w:sz w:val="28"/>
          <w:szCs w:val="28"/>
          <w:lang w:eastAsia="zh-CN"/>
        </w:rPr>
        <w:t>。</w:t>
      </w:r>
    </w:p>
    <w:p w14:paraId="549BBFC3">
      <w:pPr>
        <w:spacing w:line="240" w:lineRule="auto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3、公交、地铁费用不在报销类别中。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4. 交通费用按实报实销。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二、报销凭证要求</w:t>
      </w:r>
    </w:p>
    <w:p w14:paraId="7879400F"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报销时需提供正规交通票据（如车票行程单等），票据上需清晰显示始发地和目的地。</w:t>
      </w:r>
    </w:p>
    <w:p w14:paraId="49EB4E0C">
      <w:pPr>
        <w:spacing w:line="240" w:lineRule="auto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 票据信息需与实际出差行程一致，不得涂改、伪造。</w:t>
      </w:r>
    </w:p>
    <w:p w14:paraId="549A5E1C"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三、报销流程</w:t>
      </w:r>
    </w:p>
    <w:p w14:paraId="3E71B940"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员工出差结束后，整理好相关票据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一周内提交钉钉门店费用报销审批，按公司流程各部门签字</w:t>
      </w:r>
      <w:r>
        <w:rPr>
          <w:rFonts w:hint="eastAsia"/>
          <w:sz w:val="28"/>
          <w:szCs w:val="28"/>
        </w:rPr>
        <w:t>确认。</w:t>
      </w:r>
    </w:p>
    <w:p w14:paraId="173C601E">
      <w:pPr>
        <w:spacing w:line="24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  <w:lang w:val="en-US" w:eastAsia="zh-CN"/>
        </w:rPr>
        <w:t>OA流程通过后，</w:t>
      </w:r>
      <w:r>
        <w:rPr>
          <w:rFonts w:hint="eastAsia"/>
          <w:sz w:val="28"/>
          <w:szCs w:val="28"/>
        </w:rPr>
        <w:t>将报销材料提交至财务部审核，审核通过后按公司规定流程发放报销款项。</w:t>
      </w:r>
    </w:p>
    <w:p w14:paraId="3B12E41A">
      <w:pPr>
        <w:spacing w:line="24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此规定自2025年7月1号起执行，</w:t>
      </w:r>
      <w:r>
        <w:rPr>
          <w:rFonts w:hint="eastAsia"/>
          <w:sz w:val="28"/>
          <w:szCs w:val="28"/>
        </w:rPr>
        <w:t>请各位员工严格遵守上述规定，确保路费报销工作有序进行。</w:t>
      </w:r>
    </w:p>
    <w:p w14:paraId="20C1F376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差旅费用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通知       </w:t>
      </w:r>
    </w:p>
    <w:p w14:paraId="36B938A7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太极大药房营运部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2025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</w:p>
    <w:p w14:paraId="07BB0DC4">
      <w:pPr>
        <w:spacing w:line="360" w:lineRule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 xml:space="preserve">         核对：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eastAsia="zh-CN"/>
        </w:rPr>
        <w:t>王四维</w:t>
      </w:r>
      <w:r>
        <w:rPr>
          <w:rFonts w:hint="eastAsia" w:ascii="仿宋_GB2312" w:hAnsi="仿宋_GB2312" w:eastAsia="仿宋_GB2312" w:cs="仿宋_GB2312"/>
          <w:color w:val="000000"/>
          <w:sz w:val="24"/>
          <w:u w:val="none"/>
        </w:rPr>
        <w:t xml:space="preserve"> </w:t>
      </w:r>
    </w:p>
    <w:p w14:paraId="6925DBBA">
      <w:pPr>
        <w:spacing w:line="240" w:lineRule="auto"/>
        <w:ind w:firstLine="5600" w:firstLineChars="200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19D6"/>
    <w:rsid w:val="11331C38"/>
    <w:rsid w:val="20B83350"/>
    <w:rsid w:val="43CD325F"/>
    <w:rsid w:val="57FA756F"/>
    <w:rsid w:val="71F773F9"/>
    <w:rsid w:val="783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443</Characters>
  <Lines>0</Lines>
  <Paragraphs>0</Paragraphs>
  <TotalTime>1</TotalTime>
  <ScaleCrop>false</ScaleCrop>
  <LinksUpToDate>false</LinksUpToDate>
  <CharactersWithSpaces>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2025-07-04T05:47:00Z</dcterms:created>
  <dc:creator>TJ</dc:creator>
  <cp:lastModifiedBy>玲小妹</cp:lastModifiedBy>
  <dcterms:modified xsi:type="dcterms:W3CDTF">2025-07-08T01:30:09Z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eyJoZGlkIjoiNjEyOTNhNWRhZjIzM2ZmN2ZlMjJmNGQzMGYyODlmZTAiLCJ1c2VySWQiOiIzMDQxMTI0NjgifQ==</vt:lpwstr>
  </property>
  <property fmtid="{D5CDD505-2E9C-101B-9397-08002B2CF9AE}" pid="4" name="ICV">
    <vt:lpwstr>3EFB7FF864BC4BD0A6D672003BE38F50_12</vt:lpwstr>
  </property>
</Properties>
</file>