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42A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(2025)070号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 w14:paraId="530BDFAD">
      <w:pPr>
        <w:keepNext w:val="0"/>
        <w:keepLines w:val="0"/>
        <w:widowControl/>
        <w:suppressLineNumbers w:val="0"/>
        <w:ind w:firstLine="1720" w:firstLineChars="400"/>
        <w:jc w:val="both"/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“清凉一夏，健康万家”</w:t>
      </w:r>
    </w:p>
    <w:p w14:paraId="360DCB17">
      <w:pPr>
        <w:keepNext w:val="0"/>
        <w:keepLines w:val="0"/>
        <w:widowControl/>
        <w:suppressLineNumbers w:val="0"/>
        <w:ind w:firstLine="1290" w:firstLineChars="300"/>
        <w:jc w:val="both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太极绵阳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夏桑菊颗粒陈列竞赛</w:t>
      </w:r>
    </w:p>
    <w:p w14:paraId="70B9DEA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一、活动时间 </w:t>
      </w:r>
    </w:p>
    <w:p w14:paraId="4A110951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2025年6月1 日 - 2025年6月30日 </w:t>
      </w:r>
    </w:p>
    <w:p w14:paraId="6A61E929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二、活动主题 </w:t>
      </w:r>
    </w:p>
    <w:p w14:paraId="71D97A4D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清凉一夏，健康万家 </w:t>
      </w:r>
    </w:p>
    <w:p w14:paraId="0A86DF82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三、活动对象 </w:t>
      </w:r>
      <w:bookmarkStart w:id="0" w:name="_GoBack"/>
      <w:bookmarkEnd w:id="0"/>
    </w:p>
    <w:p w14:paraId="390E38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四太极大药房部分门店</w:t>
      </w:r>
    </w:p>
    <w:tbl>
      <w:tblPr>
        <w:tblStyle w:val="5"/>
        <w:tblW w:w="8632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01"/>
        <w:gridCol w:w="5833"/>
      </w:tblGrid>
      <w:tr w14:paraId="5E6F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</w:tr>
      <w:tr w14:paraId="478F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8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怀远店</w:t>
            </w:r>
          </w:p>
        </w:tc>
      </w:tr>
      <w:tr w14:paraId="5913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3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成华区二环路北四段药店（汇融名城）</w:t>
            </w:r>
          </w:p>
        </w:tc>
      </w:tr>
      <w:tr w14:paraId="497A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8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新津邓双镇岷江店</w:t>
            </w:r>
          </w:p>
        </w:tc>
      </w:tr>
      <w:tr w14:paraId="4078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5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104428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D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崇州市崇阳镇永康东路药店 </w:t>
            </w:r>
          </w:p>
        </w:tc>
      </w:tr>
      <w:tr w14:paraId="5BA6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9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1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金带街药店</w:t>
            </w:r>
          </w:p>
        </w:tc>
      </w:tr>
      <w:tr w14:paraId="60E6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3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新都区新都街道万和北路药店</w:t>
            </w:r>
          </w:p>
        </w:tc>
      </w:tr>
      <w:tr w14:paraId="6976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2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117184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锦江区静沙南路药店</w:t>
            </w:r>
          </w:p>
        </w:tc>
      </w:tr>
      <w:tr w14:paraId="0E9C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F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大邑县沙渠镇方圆路药店</w:t>
            </w:r>
          </w:p>
        </w:tc>
      </w:tr>
      <w:tr w14:paraId="214D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6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大邑县晋原镇东街药店</w:t>
            </w:r>
          </w:p>
        </w:tc>
      </w:tr>
      <w:tr w14:paraId="236C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0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都江堰景中路店</w:t>
            </w:r>
          </w:p>
        </w:tc>
      </w:tr>
      <w:tr w14:paraId="58CB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</w:tr>
      <w:tr w14:paraId="60FF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104533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D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大邑县晋原镇潘家街药店</w:t>
            </w:r>
          </w:p>
        </w:tc>
      </w:tr>
      <w:tr w14:paraId="3846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7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117923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大邑县观音阁街西段店</w:t>
            </w:r>
          </w:p>
        </w:tc>
      </w:tr>
      <w:tr w14:paraId="1017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0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BB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四川太极大药房连锁有限公司成华区华油路药店</w:t>
            </w:r>
          </w:p>
        </w:tc>
      </w:tr>
      <w:tr w14:paraId="1853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9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D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四川太极大药房连锁有限公司旗舰店</w:t>
            </w:r>
          </w:p>
        </w:tc>
      </w:tr>
    </w:tbl>
    <w:p w14:paraId="7A70378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61DF27D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四、活动内容 </w:t>
      </w:r>
    </w:p>
    <w:p w14:paraId="72A2F0A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.创意陈列大比拼 </w:t>
      </w:r>
    </w:p>
    <w:p w14:paraId="1CE6E42F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位置首选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：确保夏桑菊颗粒陈列在门店的“黄金地段”，如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进门位置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 通道交汇处、货架端头、花车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（但不能动藿香堆头的陈列）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等地。 </w:t>
      </w:r>
    </w:p>
    <w:p w14:paraId="7C1D1FE4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数量保证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：陈列面充足，让顾客一眼就能发现夏桑菊颗粒。 </w:t>
      </w:r>
    </w:p>
    <w:p w14:paraId="4440C8EE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创意无限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：鼓励创新，利用气球、插卡、灯光等道具打造独特的陈列效果。 </w:t>
      </w:r>
    </w:p>
    <w:p w14:paraId="542B4359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宣传同步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：店内悬挂海报、POP等，让夏桑菊颗粒成为焦点。 </w:t>
      </w:r>
    </w:p>
    <w:p w14:paraId="5A59802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.照片、视频集结号 </w:t>
      </w:r>
    </w:p>
    <w:p w14:paraId="102183B4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参赛门店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将自己的陈列成果拍照（照片要求：清晰，突出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)</w:t>
      </w:r>
    </w:p>
    <w:p w14:paraId="42C48C5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（2）每张照片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名为：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门店名称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一句激情口号（照片命名方式举例：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四川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太极大药房+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旗舰店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+喝夏桑菊颗粒，享健康清凉一夏）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上报时间截止到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日。</w:t>
      </w:r>
    </w:p>
    <w:p w14:paraId="6730CC8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（3）店员拍摄创意陈列视频带话题#清凉一夏，健康万家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</w:p>
    <w:p w14:paraId="695D2C6C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太极夏桑菊颗粒#发布至抖音/小红书，并于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日前将视频及视频链接发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营运部张艳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3722ABC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评选风暴 </w:t>
      </w:r>
    </w:p>
    <w:p w14:paraId="2543379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线下连锁内部评选：由四川太极大药房营运部评选出“最佳陈列”奖。</w:t>
      </w:r>
    </w:p>
    <w:p w14:paraId="4C2335D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线下评选：针对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全国参赛作品，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太极绵药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评选团，选出“最佳陈列门店 ”。 </w:t>
      </w:r>
    </w:p>
    <w:p w14:paraId="70AC1A7A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 网络评选：7月17日-7月23日 (7天)，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针对全国作品，太极绵阳选出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优秀的作品（ 每家连锁至少1张）发布至公司官方微信公众号，接受全国网友的投票， 选出“全国最火陈列门店 ”。 </w:t>
      </w:r>
    </w:p>
    <w:p w14:paraId="470F192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）创意陈列视频评选 </w:t>
      </w:r>
    </w:p>
    <w:p w14:paraId="18E0CE30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所有参赛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视频点赞数量评选出“最佳创意视频奖 ”。 </w:t>
      </w:r>
    </w:p>
    <w:p w14:paraId="211AF084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荣誉与奖励 </w:t>
      </w:r>
    </w:p>
    <w:p w14:paraId="63C8F1B1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“最佳陈列”奖（四川太极大药房内部）</w:t>
      </w:r>
    </w:p>
    <w:p w14:paraId="3B4762F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一等奖 1 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00元现金奖励，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袋夏桑菊颗粒 </w:t>
      </w:r>
    </w:p>
    <w:p w14:paraId="0976B4CA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二等奖 2 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00元现金奖励，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袋夏桑菊颗粒 </w:t>
      </w:r>
    </w:p>
    <w:p w14:paraId="4ABE8BC6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三等奖 3 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00元现金奖励，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袋夏桑菊颗粒 </w:t>
      </w:r>
    </w:p>
    <w:p w14:paraId="5910CD5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线下评选“最佳陈列门店 ”奖（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太极绵阳公司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 w14:paraId="5CC7478F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获奖门店将获得荣誉证书、奖金及夏桑菊颗粒大礼包。 </w:t>
      </w:r>
    </w:p>
    <w:p w14:paraId="034284C1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一等奖 1 名：500元现金奖励，8袋夏桑菊颗粒 </w:t>
      </w:r>
    </w:p>
    <w:p w14:paraId="0106B89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二等奖 2 名：300元现金奖励，6袋夏桑菊颗粒 </w:t>
      </w:r>
    </w:p>
    <w:p w14:paraId="3AFB6D6E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三等奖 3 名：200元现金奖励，4袋夏桑菊颗粒 </w:t>
      </w:r>
    </w:p>
    <w:p w14:paraId="7D5F7253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优秀奖 10 名：100元现金奖励，2袋夏桑菊颗粒 </w:t>
      </w:r>
    </w:p>
    <w:p w14:paraId="6443F01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．网络评选“全国最火陈列门店 ”奖（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太极绵阳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 w14:paraId="5D79B5F3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获奖门店将获得荣誉证书、奖金及夏桑菊颗粒大礼包。 </w:t>
      </w:r>
    </w:p>
    <w:p w14:paraId="198D35F9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一等奖 1 名：1000元现金奖励，8袋夏桑菊颗粒 </w:t>
      </w:r>
    </w:p>
    <w:p w14:paraId="0223B920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二等奖 2 名：800元现金，奖励，6袋夏桑菊颗粒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拟稿：卢晓霞 </w:t>
      </w:r>
    </w:p>
    <w:p w14:paraId="383E293C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三等奖 3 名：600元现金奖励，4袋夏桑菊颗粒 </w:t>
      </w:r>
    </w:p>
    <w:p w14:paraId="5793B9B4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优胜奖 10 名：200元现金奖励，2袋夏桑菊颗粒 </w:t>
      </w:r>
    </w:p>
    <w:p w14:paraId="2FB2E4F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.“最佳创意视频奖 ”（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太极绵阳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 w14:paraId="1BF6665A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获奖个人将获得荣誉证书、奖金及夏桑菊颗粒大礼包。 </w:t>
      </w:r>
    </w:p>
    <w:p w14:paraId="1413734A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获得赞数第 1 名：500元现金奖励，6袋夏桑菊颗粒 </w:t>
      </w:r>
    </w:p>
    <w:p w14:paraId="088E0FB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获得赞数第 2 名：400元现金奖励，4袋夏桑菊颗粒 </w:t>
      </w:r>
    </w:p>
    <w:p w14:paraId="6BC4903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获得赞数第 3 名：300元现金奖励，2袋夏桑菊颗粒 </w:t>
      </w:r>
    </w:p>
    <w:p w14:paraId="301D830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C7234C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备注：目前各门店海报均已发放到位。</w:t>
      </w:r>
    </w:p>
    <w:p w14:paraId="71F4A60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夏桑菊跳跳卡部分门店已经发放，参加陈列竞赛门店增加跳跳卡5张。</w:t>
      </w:r>
    </w:p>
    <w:p w14:paraId="0308DA2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参加竞赛门店发放气球50个。</w:t>
      </w:r>
    </w:p>
    <w:p w14:paraId="7C2E54F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882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营运部</w:t>
      </w:r>
    </w:p>
    <w:p w14:paraId="70448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2025年6月10日 </w:t>
      </w:r>
    </w:p>
    <w:p w14:paraId="1A70E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3A352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25229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75A5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：夏桑菊颗粒陈列大赛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陈列通知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</w:p>
    <w:p w14:paraId="0230EC50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D1860"/>
    <w:multiLevelType w:val="singleLevel"/>
    <w:tmpl w:val="BEAD186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EDB1FCE"/>
    <w:multiLevelType w:val="singleLevel"/>
    <w:tmpl w:val="BEDB1FC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DF0E00"/>
    <w:multiLevelType w:val="singleLevel"/>
    <w:tmpl w:val="6EDF0E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0857E4"/>
    <w:rsid w:val="001A01C0"/>
    <w:rsid w:val="0098334F"/>
    <w:rsid w:val="00ED72DC"/>
    <w:rsid w:val="00FA19CE"/>
    <w:rsid w:val="020E2058"/>
    <w:rsid w:val="029E6486"/>
    <w:rsid w:val="040253A6"/>
    <w:rsid w:val="043344D1"/>
    <w:rsid w:val="044B3C5C"/>
    <w:rsid w:val="044D0D07"/>
    <w:rsid w:val="0570617A"/>
    <w:rsid w:val="05D37CA7"/>
    <w:rsid w:val="063A79D2"/>
    <w:rsid w:val="08AB63BC"/>
    <w:rsid w:val="091D7672"/>
    <w:rsid w:val="093F46E5"/>
    <w:rsid w:val="09827FD4"/>
    <w:rsid w:val="09CB6A81"/>
    <w:rsid w:val="0A29356A"/>
    <w:rsid w:val="0B8909A2"/>
    <w:rsid w:val="0C0F038C"/>
    <w:rsid w:val="0C7B02EA"/>
    <w:rsid w:val="0D0E0E6C"/>
    <w:rsid w:val="0D1C7A27"/>
    <w:rsid w:val="0D562B05"/>
    <w:rsid w:val="0DF54A42"/>
    <w:rsid w:val="0E3156BE"/>
    <w:rsid w:val="0E505BE6"/>
    <w:rsid w:val="0F721D82"/>
    <w:rsid w:val="0FA727F6"/>
    <w:rsid w:val="108D5665"/>
    <w:rsid w:val="10BD0577"/>
    <w:rsid w:val="113151D2"/>
    <w:rsid w:val="1177561E"/>
    <w:rsid w:val="128324FF"/>
    <w:rsid w:val="13FA41EA"/>
    <w:rsid w:val="159E6AFD"/>
    <w:rsid w:val="168802BF"/>
    <w:rsid w:val="16921551"/>
    <w:rsid w:val="178C22BE"/>
    <w:rsid w:val="18365A0D"/>
    <w:rsid w:val="197E5C1A"/>
    <w:rsid w:val="19E5550A"/>
    <w:rsid w:val="1A5819FB"/>
    <w:rsid w:val="1A9F3DA4"/>
    <w:rsid w:val="1AD20716"/>
    <w:rsid w:val="1CB57501"/>
    <w:rsid w:val="1CDB34C6"/>
    <w:rsid w:val="1DAA58DB"/>
    <w:rsid w:val="1E3972CE"/>
    <w:rsid w:val="1E493049"/>
    <w:rsid w:val="1F7805E8"/>
    <w:rsid w:val="220D5939"/>
    <w:rsid w:val="238B30B1"/>
    <w:rsid w:val="259D093F"/>
    <w:rsid w:val="25B42300"/>
    <w:rsid w:val="25B61CB6"/>
    <w:rsid w:val="293B3EDF"/>
    <w:rsid w:val="2A440D39"/>
    <w:rsid w:val="2A4A1164"/>
    <w:rsid w:val="2A753459"/>
    <w:rsid w:val="2ACC370A"/>
    <w:rsid w:val="2BA97E67"/>
    <w:rsid w:val="2C052915"/>
    <w:rsid w:val="2D1965FA"/>
    <w:rsid w:val="2F3206D7"/>
    <w:rsid w:val="3063176E"/>
    <w:rsid w:val="31D420C7"/>
    <w:rsid w:val="325C299E"/>
    <w:rsid w:val="32C054FD"/>
    <w:rsid w:val="335C2374"/>
    <w:rsid w:val="33886C42"/>
    <w:rsid w:val="35466B63"/>
    <w:rsid w:val="37362EDC"/>
    <w:rsid w:val="37D972AB"/>
    <w:rsid w:val="38A06C2D"/>
    <w:rsid w:val="3AD26C43"/>
    <w:rsid w:val="3B732A7E"/>
    <w:rsid w:val="3B83263C"/>
    <w:rsid w:val="3BBC05C4"/>
    <w:rsid w:val="3BD56218"/>
    <w:rsid w:val="3D13439E"/>
    <w:rsid w:val="3D1912D6"/>
    <w:rsid w:val="3D4716B5"/>
    <w:rsid w:val="3DD12170"/>
    <w:rsid w:val="3E161605"/>
    <w:rsid w:val="3EF13CF8"/>
    <w:rsid w:val="406023A3"/>
    <w:rsid w:val="4177488F"/>
    <w:rsid w:val="43311A29"/>
    <w:rsid w:val="445F7F16"/>
    <w:rsid w:val="46BB4427"/>
    <w:rsid w:val="46BF2855"/>
    <w:rsid w:val="481B4154"/>
    <w:rsid w:val="488C445D"/>
    <w:rsid w:val="48A71F68"/>
    <w:rsid w:val="491E51F1"/>
    <w:rsid w:val="4A51116A"/>
    <w:rsid w:val="4A9B25AF"/>
    <w:rsid w:val="4AF96FFC"/>
    <w:rsid w:val="4B5F7E5E"/>
    <w:rsid w:val="4C6D51C2"/>
    <w:rsid w:val="4F3C4D97"/>
    <w:rsid w:val="53867251"/>
    <w:rsid w:val="541735E3"/>
    <w:rsid w:val="57FC2956"/>
    <w:rsid w:val="587C0C3F"/>
    <w:rsid w:val="5ADB651E"/>
    <w:rsid w:val="5BD448EE"/>
    <w:rsid w:val="5D2248A7"/>
    <w:rsid w:val="5D58337E"/>
    <w:rsid w:val="5DBC3CE5"/>
    <w:rsid w:val="5DD5059F"/>
    <w:rsid w:val="5DF43105"/>
    <w:rsid w:val="5DF73482"/>
    <w:rsid w:val="5E4E53D7"/>
    <w:rsid w:val="5EBB2E12"/>
    <w:rsid w:val="5F8B131F"/>
    <w:rsid w:val="5FE43CE0"/>
    <w:rsid w:val="617D1178"/>
    <w:rsid w:val="61D17E35"/>
    <w:rsid w:val="63166DE8"/>
    <w:rsid w:val="63796701"/>
    <w:rsid w:val="67550308"/>
    <w:rsid w:val="680227E3"/>
    <w:rsid w:val="6892233F"/>
    <w:rsid w:val="69167C57"/>
    <w:rsid w:val="697A04D0"/>
    <w:rsid w:val="698F419F"/>
    <w:rsid w:val="6B2B7902"/>
    <w:rsid w:val="6BC73F7A"/>
    <w:rsid w:val="6C7538FA"/>
    <w:rsid w:val="6D382ACE"/>
    <w:rsid w:val="6DE87118"/>
    <w:rsid w:val="6E1904D0"/>
    <w:rsid w:val="6F5C7B3D"/>
    <w:rsid w:val="700E0CFB"/>
    <w:rsid w:val="70545D1B"/>
    <w:rsid w:val="706F653A"/>
    <w:rsid w:val="71134C6B"/>
    <w:rsid w:val="718036CE"/>
    <w:rsid w:val="72D738A5"/>
    <w:rsid w:val="72E40F3E"/>
    <w:rsid w:val="7367064C"/>
    <w:rsid w:val="75394176"/>
    <w:rsid w:val="759D1BA1"/>
    <w:rsid w:val="75E1612D"/>
    <w:rsid w:val="770C2D36"/>
    <w:rsid w:val="783A4AEE"/>
    <w:rsid w:val="7916368C"/>
    <w:rsid w:val="79730213"/>
    <w:rsid w:val="7AE71B96"/>
    <w:rsid w:val="7BA06143"/>
    <w:rsid w:val="7C7D5FF1"/>
    <w:rsid w:val="7CAD6683"/>
    <w:rsid w:val="7CB95738"/>
    <w:rsid w:val="7E582D05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2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1492</Characters>
  <Lines>0</Lines>
  <Paragraphs>0</Paragraphs>
  <TotalTime>15</TotalTime>
  <ScaleCrop>false</ScaleCrop>
  <LinksUpToDate>false</LinksUpToDate>
  <CharactersWithSpaces>1730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dcterms:modified xsi:type="dcterms:W3CDTF">2025-06-11T07:52:05Z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5326DDCB04624FF6B16D3FF67A08E4BF_13</vt:lpwstr>
  </property>
  <property fmtid="{D5CDD505-2E9C-101B-9397-08002B2CF9AE}" pid="4" name="KSOTemplateDocerSaveRecord">
    <vt:lpwstr>eyJoZGlkIjoiZjdkOTE3MWI0YmJhODg0YTc2ODU1NTMzNWY0MmRiMjgifQ==</vt:lpwstr>
  </property>
</Properties>
</file>