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352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0000营运部发【2024】186号                     签发人:刘晓清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</w:p>
    <w:p w14:paraId="0586293B">
      <w:pPr>
        <w:numPr>
          <w:ilvl w:val="0"/>
          <w:numId w:val="0"/>
        </w:numPr>
        <w:spacing w:line="360" w:lineRule="auto"/>
        <w:ind w:firstLine="2570" w:firstLineChars="8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补肾益寿胶囊回访通知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32"/>
          <w:lang w:val="en-US" w:eastAsia="zh-CN"/>
        </w:rPr>
        <w:t>各门店：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   因补肾益寿胶囊即将停止线下销售渠道，现还有最后一批库存可以为门店进行铺货，为满足老顾客需求，保证老顾客复购有货，现将各门店去年至今有购买记录的顾客导出，并灌入系统20221009，请大家进行回访销售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一、</w:t>
      </w:r>
      <w:r>
        <w:rPr>
          <w:rFonts w:hint="eastAsia"/>
          <w:b/>
          <w:bCs/>
          <w:sz w:val="24"/>
          <w:szCs w:val="32"/>
          <w:lang w:val="en-US" w:eastAsia="zh-CN"/>
        </w:rPr>
        <w:t>活动时间：</w:t>
      </w:r>
      <w:r>
        <w:rPr>
          <w:rFonts w:hint="eastAsia"/>
          <w:sz w:val="24"/>
          <w:szCs w:val="32"/>
          <w:lang w:val="en-US" w:eastAsia="zh-CN"/>
        </w:rPr>
        <w:t>9月23日-31日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二、</w:t>
      </w:r>
      <w:r>
        <w:rPr>
          <w:rFonts w:hint="eastAsia"/>
          <w:b/>
          <w:bCs/>
          <w:sz w:val="24"/>
          <w:szCs w:val="32"/>
          <w:lang w:val="en-US" w:eastAsia="zh-CN"/>
        </w:rPr>
        <w:t>本次回访增对老顾客专享优惠活动（9月内可享）</w:t>
      </w:r>
    </w:p>
    <w:tbl>
      <w:tblPr>
        <w:tblStyle w:val="2"/>
        <w:tblW w:w="10080" w:type="dxa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340"/>
        <w:gridCol w:w="2145"/>
        <w:gridCol w:w="1780"/>
        <w:gridCol w:w="2000"/>
      </w:tblGrid>
      <w:tr w14:paraId="3E4D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5B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5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C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F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3C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 w14:paraId="035D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97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  <w:bookmarkEnd w:id="0"/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31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46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5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189.88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C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 w14:paraId="6433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C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A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活动政策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0C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活动后前台毛利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82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厂家返利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3E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活动后综合毛利</w:t>
            </w:r>
          </w:p>
        </w:tc>
      </w:tr>
      <w:tr w14:paraId="77AB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28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D6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一盒省50元</w:t>
            </w:r>
          </w:p>
          <w:p w14:paraId="51127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两盒立减120元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AD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22%</w:t>
            </w:r>
          </w:p>
          <w:p w14:paraId="72B210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18.8%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CC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45元/盒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C7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  <w:p w14:paraId="1D64CC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38%</w:t>
            </w:r>
          </w:p>
        </w:tc>
      </w:tr>
    </w:tbl>
    <w:p w14:paraId="06C2AB26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</w:t>
      </w:r>
      <w:r>
        <w:rPr>
          <w:rFonts w:hint="eastAsia"/>
          <w:b/>
          <w:bCs/>
          <w:sz w:val="24"/>
          <w:szCs w:val="32"/>
          <w:lang w:val="en-US" w:eastAsia="zh-CN"/>
        </w:rPr>
        <w:t>、回访要求</w:t>
      </w:r>
    </w:p>
    <w:p w14:paraId="48DC574E"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回访时关心顾客药品使用疗效，告知顾客本次活动优惠政策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2、请将回访后销售数量填写在附表中，公司将根据各店填写数量进行优先铺货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32"/>
          <w:lang w:val="en-US" w:eastAsia="zh-CN"/>
        </w:rPr>
        <w:t>四、员工奖励</w:t>
      </w:r>
    </w:p>
    <w:tbl>
      <w:tblPr>
        <w:tblStyle w:val="2"/>
        <w:tblW w:w="9618" w:type="dxa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544"/>
        <w:gridCol w:w="2932"/>
        <w:gridCol w:w="2932"/>
      </w:tblGrid>
      <w:tr w14:paraId="51E3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F4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F1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78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A290">
            <w:pPr>
              <w:keepNext w:val="0"/>
              <w:keepLines w:val="0"/>
              <w:widowControl/>
              <w:suppressLineNumbers w:val="0"/>
              <w:spacing w:line="360" w:lineRule="auto"/>
              <w:ind w:firstLine="221" w:firstLineChars="10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员工奖励</w:t>
            </w:r>
          </w:p>
        </w:tc>
      </w:tr>
      <w:tr w14:paraId="5123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F0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4A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3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71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12元/盒</w:t>
            </w:r>
          </w:p>
        </w:tc>
      </w:tr>
    </w:tbl>
    <w:p w14:paraId="09965F83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五、回访检核</w:t>
      </w:r>
    </w:p>
    <w:p w14:paraId="39B55507">
      <w:pPr>
        <w:spacing w:line="360" w:lineRule="auto"/>
        <w:ind w:firstLine="720" w:firstLineChars="300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请各店在系统20221009中查询自己门店需回访顾客数量，并分至人头，每日回访电话截屏发片区群，回访记录填写在20221009中，</w:t>
      </w:r>
      <w:r>
        <w:rPr>
          <w:rFonts w:hint="eastAsia"/>
          <w:b/>
          <w:bCs/>
          <w:color w:val="0000FF"/>
          <w:sz w:val="24"/>
          <w:szCs w:val="32"/>
          <w:lang w:val="en-US" w:eastAsia="zh-CN"/>
        </w:rPr>
        <w:t>回访顾客有订购需求请填写在备注栏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，后期营运部根据各店填写数量进行分货。</w:t>
      </w:r>
      <w:bookmarkStart w:id="1" w:name="_GoBack"/>
      <w:bookmarkEnd w:id="1"/>
      <w:r>
        <w:rPr>
          <w:rFonts w:hint="eastAsia"/>
          <w:b w:val="0"/>
          <w:bCs w:val="0"/>
          <w:sz w:val="24"/>
          <w:szCs w:val="32"/>
          <w:lang w:val="en-US" w:eastAsia="zh-CN"/>
        </w:rPr>
        <w:br w:type="textWrapping"/>
      </w:r>
      <w:r>
        <w:drawing>
          <wp:inline distT="0" distB="0" distL="114300" distR="114300">
            <wp:extent cx="5273675" cy="391160"/>
            <wp:effectExtent l="0" t="0" r="317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2、请各店一周内完成本店所有老顾客回访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3、请片区主管每日抽检三个门店回访情况（电话联系顾客是否收到回访电话），抽查不合格扣当事回访人员50元/条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六、要货计划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本次为此品种停止线下销售最后一次要货，计划要货量2000盒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主题词：            补肾益寿回访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通知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</w:p>
    <w:p w14:paraId="15604401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太极大药房营运部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9月23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</w:p>
    <w:p w14:paraId="15C64EEA"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刘美玲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王四维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569EA"/>
    <w:multiLevelType w:val="singleLevel"/>
    <w:tmpl w:val="9AF569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FBB0986"/>
    <w:rsid w:val="157C650A"/>
    <w:rsid w:val="1C7627BD"/>
    <w:rsid w:val="25345C60"/>
    <w:rsid w:val="49F41713"/>
    <w:rsid w:val="4CC444F8"/>
    <w:rsid w:val="56727ABF"/>
    <w:rsid w:val="5D985CF6"/>
    <w:rsid w:val="602D2FCB"/>
    <w:rsid w:val="648E4152"/>
    <w:rsid w:val="68AB217C"/>
    <w:rsid w:val="69E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644</Characters>
  <Lines>0</Lines>
  <Paragraphs>0</Paragraphs>
  <TotalTime>199</TotalTime>
  <ScaleCrop>false</ScaleCrop>
  <LinksUpToDate>false</LinksUpToDate>
  <CharactersWithSpaces>754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2024-09-04T02:30:00Z</dcterms:created>
  <dc:creator>TJ</dc:creator>
  <cp:lastModifiedBy>玲小妹</cp:lastModifiedBy>
  <dcterms:modified xsi:type="dcterms:W3CDTF">2024-09-23T06:06:00Z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1D3D9126064847A69841B3A336E40EC6_12</vt:lpwstr>
  </property>
</Properties>
</file>