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CA51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关于开展皮管师培训和</w:t>
      </w:r>
      <w:bookmarkStart w:id="0" w:name="OLE_LINK8"/>
      <w:r>
        <w:rPr>
          <w:rFonts w:hint="eastAsia"/>
          <w:lang w:val="en-US" w:eastAsia="zh-CN"/>
        </w:rPr>
        <w:t>线上问诊项目启动会</w:t>
      </w:r>
      <w:bookmarkEnd w:id="0"/>
      <w:r>
        <w:rPr>
          <w:rFonts w:hint="eastAsia"/>
          <w:lang w:val="en-US" w:eastAsia="zh-CN"/>
        </w:rPr>
        <w:t>的通知</w:t>
      </w:r>
    </w:p>
    <w:p w14:paraId="66FE1DF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 w14:paraId="1DA3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1" w:name="OLE_LINK5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继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6月皮管师培训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后，</w:t>
      </w:r>
      <w:bookmarkStart w:id="2" w:name="OLE_LINK1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参训的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小</w:t>
      </w:r>
      <w:bookmarkEnd w:id="2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伙伴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都取得了非常好的成绩，现我们将乘胜追击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继续携手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薇诺娜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开展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次皮肤知识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培训，继续提升员工医美品种专业知识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</w:t>
      </w:r>
      <w:bookmarkStart w:id="3" w:name="OLE_LINK2"/>
      <w:r>
        <w:rPr>
          <w:rFonts w:hint="eastAsia"/>
          <w:sz w:val="28"/>
          <w:szCs w:val="28"/>
          <w:lang w:val="en-US" w:eastAsia="zh-CN"/>
        </w:rPr>
        <w:t>突破门店医美品类销售业绩</w:t>
      </w:r>
      <w:bookmarkEnd w:id="3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 w14:paraId="5170D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提升员工中医药专业知识，提高销售能力，公司决定开展草晶华系列产品启动会。</w:t>
      </w:r>
    </w:p>
    <w:p w14:paraId="3796E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根据项目规划，公司将于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上午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组织开展太极皮肤管理师二次培训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；于9月19日下午开展</w:t>
      </w:r>
      <w:bookmarkStart w:id="4" w:name="OLE_LINK7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线上问诊项目启动会</w:t>
      </w:r>
      <w:bookmarkEnd w:id="4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具体培训情况如下：</w:t>
      </w:r>
    </w:p>
    <w:p w14:paraId="6057BF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培训时间</w:t>
      </w:r>
    </w:p>
    <w:p w14:paraId="4CBA6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1、9月19日9:00-12:00  第二次薇诺娜皮管师</w:t>
      </w:r>
      <w:bookmarkStart w:id="5" w:name="OLE_LINK4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培训</w:t>
      </w:r>
    </w:p>
    <w:p w14:paraId="37104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2、9月19日14:00-15:30 线上问诊项目启动会</w:t>
      </w:r>
    </w:p>
    <w:p w14:paraId="704D2D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bookmarkStart w:id="6" w:name="OLE_LINK6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参训人员</w:t>
      </w:r>
    </w:p>
    <w:bookmarkEnd w:id="6"/>
    <w:p w14:paraId="528B22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皮管师参训人员详见附件一；</w:t>
      </w:r>
    </w:p>
    <w:p w14:paraId="202D0C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线上问诊项目启动会参训人员</w:t>
      </w:r>
      <w:bookmarkStart w:id="7" w:name="OLE_LINK11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详见附件二。</w:t>
      </w:r>
    </w:p>
    <w:bookmarkEnd w:id="7"/>
    <w:p w14:paraId="584E1A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 w14:paraId="57382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bookmarkStart w:id="8" w:name="OLE_LINK3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三、</w:t>
      </w:r>
      <w:bookmarkEnd w:id="1"/>
      <w:bookmarkEnd w:id="5"/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培训地点</w:t>
      </w:r>
    </w:p>
    <w:bookmarkEnd w:id="8"/>
    <w:p w14:paraId="0055BE78">
      <w:pP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金牛区蓉北商贸大道二段228号成都西部医药经营有限公司多功能厅（福宁路地铁站E口出）。</w:t>
      </w:r>
    </w:p>
    <w:p w14:paraId="45B0C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bookmarkStart w:id="9" w:name="OLE_LINK9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会议要求</w:t>
      </w:r>
    </w:p>
    <w:p w14:paraId="29515B00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请各门店提前做好班次安排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；</w:t>
      </w:r>
    </w:p>
    <w:p w14:paraId="14319EB9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所有参训人员准备学习用具笔记本、签字笔，课堂上认真做好学习笔记，现场将会进行测试及抽查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；</w:t>
      </w:r>
    </w:p>
    <w:p w14:paraId="446685EE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统一着蓝色夏季工作服；佩戴头花，不得披头散发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；</w:t>
      </w:r>
    </w:p>
    <w:p w14:paraId="7EB07043">
      <w:pPr>
        <w:ind w:firstLine="56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4、</w:t>
      </w:r>
      <w:bookmarkStart w:id="11" w:name="_GoBack"/>
      <w:bookmarkEnd w:id="11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皮管师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名单内人员不可请假，请自行安排好工作与生活时间。</w:t>
      </w:r>
    </w:p>
    <w:bookmarkEnd w:id="9"/>
    <w:p w14:paraId="08FCEFBA">
      <w:p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 w14:paraId="5F9E8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                          </w:t>
      </w:r>
      <w:bookmarkStart w:id="10" w:name="OLE_LINK10"/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综合管理部</w:t>
      </w:r>
    </w:p>
    <w:p w14:paraId="470E2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2024年9月12日</w:t>
      </w:r>
      <w:bookmarkEnd w:id="10"/>
    </w:p>
    <w:p w14:paraId="545EA630">
      <w:p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3ABED"/>
    <w:multiLevelType w:val="singleLevel"/>
    <w:tmpl w:val="A783AB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A64D0CC"/>
    <w:multiLevelType w:val="singleLevel"/>
    <w:tmpl w:val="4A64D0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ODE4MmI1YjU0ZjhiNjU3MDU1OWU4OGU3NDhkM2QifQ=="/>
  </w:docVars>
  <w:rsids>
    <w:rsidRoot w:val="07C0607A"/>
    <w:rsid w:val="07C0607A"/>
    <w:rsid w:val="2EF265B5"/>
    <w:rsid w:val="575A1A37"/>
    <w:rsid w:val="7A3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778</Characters>
  <Lines>0</Lines>
  <Paragraphs>0</Paragraphs>
  <TotalTime>2</TotalTime>
  <ScaleCrop>false</ScaleCrop>
  <LinksUpToDate>false</LinksUpToDate>
  <CharactersWithSpaces>840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2024-09-11T08:44:00Z</dcterms:created>
  <dc:creator></dc:creator>
  <cp:lastModifiedBy></cp:lastModifiedBy>
  <dcterms:modified xsi:type="dcterms:W3CDTF">2024-09-12T09:51:29Z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26907D566F954514BEE54013046AA9A7_11</vt:lpwstr>
  </property>
</Properties>
</file>