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C9DCA">
      <w:pPr>
        <w:spacing w:after="624" w:afterLines="200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highlight w:val="gree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营运部发【</w:t>
      </w:r>
      <w:r>
        <w:rPr>
          <w:rFonts w:hint="eastAsia" w:ascii="仿宋_GB2312" w:hAnsi="仿宋_GB2312" w:eastAsia="仿宋_GB2312" w:cs="仿宋_GB2312"/>
          <w:sz w:val="32"/>
          <w:szCs w:val="24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24"/>
        </w:rPr>
        <w:t>】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号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 签发人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:刘晓清</w:t>
      </w:r>
      <w:bookmarkStart w:id="0" w:name="_GoBack"/>
      <w:bookmarkEnd w:id="0"/>
    </w:p>
    <w:p w14:paraId="4B1BDA0A">
      <w:pPr>
        <w:spacing w:line="360" w:lineRule="auto"/>
        <w:ind w:firstLine="1801" w:firstLineChars="500"/>
        <w:rPr>
          <w:rFonts w:hint="eastAsia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eastAsia="zh-CN"/>
        </w:rPr>
        <w:t>“金秋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val="en-US" w:eastAsia="zh-CN"/>
        </w:rPr>
        <w:t>流心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eastAsia="zh-CN"/>
        </w:rPr>
        <w:t>月饼”赠礼方案</w:t>
      </w:r>
    </w:p>
    <w:p w14:paraId="34EE0DF2"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金秋逐月，献礼中秋。值此中秋佳节来临之际，我司推出馈赠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佳品——“燕窝流心月饼”一键代发，心意到家！送亲友、送爸妈、做团购，有颜（包装精美）、有料（燕窝流心）、有温度（佳节馈赠）月饼，心动不如行动！</w:t>
      </w:r>
    </w:p>
    <w:p w14:paraId="1FFB86FD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一、推荐对象</w:t>
      </w:r>
    </w:p>
    <w:p w14:paraId="2E6448AE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自用（划算、性价比高）</w:t>
      </w:r>
    </w:p>
    <w:p w14:paraId="31A07CEF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送礼（体面、包装精美）</w:t>
      </w:r>
    </w:p>
    <w:p w14:paraId="32313CC8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单位团购（中秋福利）</w:t>
      </w:r>
    </w:p>
    <w:p w14:paraId="068765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2710815</wp:posOffset>
            </wp:positionV>
            <wp:extent cx="2736850" cy="1615440"/>
            <wp:effectExtent l="0" t="0" r="6350" b="3810"/>
            <wp:wrapSquare wrapText="bothSides"/>
            <wp:docPr id="4" name="图片 4" descr="C:/Users/TJ/AppData/Local/Temp/WeChat Files/80cd855808935ae9b26ab79950647b9.png80cd855808935ae9b26ab7995064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TJ/AppData/Local/Temp/WeChat Files/80cd855808935ae9b26ab79950647b9.png80cd855808935ae9b26ab79950647b9"/>
                    <pic:cNvPicPr>
                      <a:picLocks noChangeAspect="1"/>
                    </pic:cNvPicPr>
                  </pic:nvPicPr>
                  <pic:blipFill>
                    <a:blip r:embed="rId4"/>
                    <a:srcRect l="497" r="497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2702560</wp:posOffset>
            </wp:positionV>
            <wp:extent cx="2768600" cy="1628140"/>
            <wp:effectExtent l="0" t="0" r="12700" b="10160"/>
            <wp:wrapSquare wrapText="bothSides"/>
            <wp:docPr id="1" name="图片 1" descr="C:/Users/TJ/AppData/Local/Temp/WeChat Files/2561e472fdedcd2db88061f0e0c4c6b.png2561e472fdedcd2db88061f0e0c4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J/AppData/Local/Temp/WeChat Files/2561e472fdedcd2db88061f0e0c4c6b.png2561e472fdedcd2db88061f0e0c4c6b"/>
                    <pic:cNvPicPr>
                      <a:picLocks noChangeAspect="1"/>
                    </pic:cNvPicPr>
                  </pic:nvPicPr>
                  <pic:blipFill>
                    <a:blip r:embed="rId5"/>
                    <a:srcRect l="815" r="815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493395</wp:posOffset>
            </wp:positionV>
            <wp:extent cx="2767330" cy="1647825"/>
            <wp:effectExtent l="0" t="0" r="13970" b="9525"/>
            <wp:wrapSquare wrapText="bothSides"/>
            <wp:docPr id="2" name="图片 2" descr="C:/Users/TJ/AppData/Local/Temp/WeChat Files/570c454945b6d5f5c6ef040f558bcb9.png570c454945b6d5f5c6ef040f558b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TJ/AppData/Local/Temp/WeChat Files/570c454945b6d5f5c6ef040f558bcb9.png570c454945b6d5f5c6ef040f558bcb9"/>
                    <pic:cNvPicPr>
                      <a:picLocks noChangeAspect="1"/>
                    </pic:cNvPicPr>
                  </pic:nvPicPr>
                  <pic:blipFill>
                    <a:blip r:embed="rId6"/>
                    <a:srcRect t="161" b="161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517525</wp:posOffset>
            </wp:positionV>
            <wp:extent cx="2762250" cy="1633220"/>
            <wp:effectExtent l="0" t="0" r="0" b="5080"/>
            <wp:wrapSquare wrapText="bothSides"/>
            <wp:docPr id="3" name="图片 3" descr="C:/Users/TJ/AppData/Local/Temp/WeChat Files/1b5857e446d38dd4509411cada6ad36.png1b5857e446d38dd4509411cada6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TJ/AppData/Local/Temp/WeChat Files/1b5857e446d38dd4509411cada6ad36.png1b5857e446d38dd4509411cada6ad36"/>
                    <pic:cNvPicPr>
                      <a:picLocks noChangeAspect="1"/>
                    </pic:cNvPicPr>
                  </pic:nvPicPr>
                  <pic:blipFill>
                    <a:blip r:embed="rId7"/>
                    <a:srcRect l="134" r="13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品种明细、零售价及员工奖励|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1、零售价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售价：168元/盒                                售价：228元/盒  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员工奖励：10元/盒                             员工奖励：15元/盒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售价：118元/盒                                 售价：138元/盒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员工奖励：6元/盒                               员工奖励：8元/盒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2、员工内购价</w:t>
      </w:r>
    </w:p>
    <w:tbl>
      <w:tblPr>
        <w:tblStyle w:val="3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250"/>
        <w:gridCol w:w="2220"/>
        <w:gridCol w:w="2343"/>
      </w:tblGrid>
      <w:tr w14:paraId="1CE9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65" w:type="dxa"/>
            <w:vAlign w:val="center"/>
          </w:tcPr>
          <w:p w14:paraId="4836037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月来月好双层方形礼盒</w:t>
            </w:r>
          </w:p>
        </w:tc>
        <w:tc>
          <w:tcPr>
            <w:tcW w:w="2250" w:type="dxa"/>
            <w:vAlign w:val="center"/>
          </w:tcPr>
          <w:p w14:paraId="3100879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月来月好双层园形礼盒</w:t>
            </w:r>
          </w:p>
        </w:tc>
        <w:tc>
          <w:tcPr>
            <w:tcW w:w="2220" w:type="dxa"/>
            <w:vAlign w:val="center"/>
          </w:tcPr>
          <w:p w14:paraId="77A98ED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观月-珍意月饼礼盒</w:t>
            </w:r>
          </w:p>
        </w:tc>
        <w:tc>
          <w:tcPr>
            <w:tcW w:w="2343" w:type="dxa"/>
            <w:vAlign w:val="center"/>
          </w:tcPr>
          <w:p w14:paraId="261EB66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八仙过海-蕴福月饼礼盒</w:t>
            </w:r>
          </w:p>
        </w:tc>
      </w:tr>
      <w:tr w14:paraId="151A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65" w:type="dxa"/>
            <w:vAlign w:val="center"/>
          </w:tcPr>
          <w:p w14:paraId="1EC4747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125元/盒</w:t>
            </w:r>
          </w:p>
        </w:tc>
        <w:tc>
          <w:tcPr>
            <w:tcW w:w="2250" w:type="dxa"/>
            <w:vAlign w:val="center"/>
          </w:tcPr>
          <w:p w14:paraId="5C73AA1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176元/盒</w:t>
            </w:r>
          </w:p>
        </w:tc>
        <w:tc>
          <w:tcPr>
            <w:tcW w:w="2220" w:type="dxa"/>
            <w:vAlign w:val="center"/>
          </w:tcPr>
          <w:p w14:paraId="0FB3369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95元/盒</w:t>
            </w:r>
          </w:p>
        </w:tc>
        <w:tc>
          <w:tcPr>
            <w:tcW w:w="2343" w:type="dxa"/>
            <w:vAlign w:val="center"/>
          </w:tcPr>
          <w:p w14:paraId="3525BC2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106元/盒</w:t>
            </w:r>
          </w:p>
        </w:tc>
      </w:tr>
    </w:tbl>
    <w:p w14:paraId="06E50FAC"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备注：内购品种不享受奖励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val="en-US" w:eastAsia="zh-CN"/>
        </w:rPr>
        <w:t>顾客团购价</w:t>
      </w:r>
    </w:p>
    <w:tbl>
      <w:tblPr>
        <w:tblStyle w:val="3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87"/>
        <w:gridCol w:w="2058"/>
        <w:gridCol w:w="2197"/>
      </w:tblGrid>
      <w:tr w14:paraId="303E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35" w:type="dxa"/>
            <w:vAlign w:val="center"/>
          </w:tcPr>
          <w:p w14:paraId="6ABB15A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团购价</w:t>
            </w:r>
          </w:p>
        </w:tc>
        <w:tc>
          <w:tcPr>
            <w:tcW w:w="1787" w:type="dxa"/>
            <w:vAlign w:val="center"/>
          </w:tcPr>
          <w:p w14:paraId="7EC4F09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10盒以上</w:t>
            </w:r>
          </w:p>
        </w:tc>
        <w:tc>
          <w:tcPr>
            <w:tcW w:w="2058" w:type="dxa"/>
            <w:vAlign w:val="center"/>
          </w:tcPr>
          <w:p w14:paraId="1E0C96F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团购价员工奖励</w:t>
            </w:r>
          </w:p>
        </w:tc>
        <w:tc>
          <w:tcPr>
            <w:tcW w:w="2197" w:type="dxa"/>
            <w:vAlign w:val="center"/>
          </w:tcPr>
          <w:p w14:paraId="71FE773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ED7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35" w:type="dxa"/>
            <w:vAlign w:val="center"/>
          </w:tcPr>
          <w:p w14:paraId="6C2E500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月来月好双层方形礼盒</w:t>
            </w:r>
          </w:p>
        </w:tc>
        <w:tc>
          <w:tcPr>
            <w:tcW w:w="1787" w:type="dxa"/>
            <w:vAlign w:val="center"/>
          </w:tcPr>
          <w:p w14:paraId="159D1F4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8.8折</w:t>
            </w:r>
          </w:p>
        </w:tc>
        <w:tc>
          <w:tcPr>
            <w:tcW w:w="2058" w:type="dxa"/>
            <w:vAlign w:val="center"/>
          </w:tcPr>
          <w:p w14:paraId="7C03696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5元/盒</w:t>
            </w:r>
          </w:p>
        </w:tc>
        <w:tc>
          <w:tcPr>
            <w:tcW w:w="2197" w:type="dxa"/>
            <w:vMerge w:val="restart"/>
            <w:vAlign w:val="center"/>
          </w:tcPr>
          <w:p w14:paraId="180406F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50盒以上价格请联系营运部确定报价</w:t>
            </w:r>
          </w:p>
        </w:tc>
      </w:tr>
      <w:tr w14:paraId="1D8D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35" w:type="dxa"/>
            <w:vAlign w:val="center"/>
          </w:tcPr>
          <w:p w14:paraId="55B6F8B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月来月好双层园形礼盒</w:t>
            </w:r>
          </w:p>
        </w:tc>
        <w:tc>
          <w:tcPr>
            <w:tcW w:w="1787" w:type="dxa"/>
            <w:vAlign w:val="center"/>
          </w:tcPr>
          <w:p w14:paraId="4A4C7DE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8.8折</w:t>
            </w:r>
          </w:p>
        </w:tc>
        <w:tc>
          <w:tcPr>
            <w:tcW w:w="2058" w:type="dxa"/>
            <w:vAlign w:val="center"/>
          </w:tcPr>
          <w:p w14:paraId="759F3F1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8元/盒</w:t>
            </w:r>
          </w:p>
        </w:tc>
        <w:tc>
          <w:tcPr>
            <w:tcW w:w="2197" w:type="dxa"/>
            <w:vMerge w:val="continue"/>
            <w:vAlign w:val="center"/>
          </w:tcPr>
          <w:p w14:paraId="0ED9C45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BC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35" w:type="dxa"/>
            <w:vAlign w:val="center"/>
          </w:tcPr>
          <w:p w14:paraId="417E14B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观月-珍意月饼礼盒</w:t>
            </w:r>
          </w:p>
        </w:tc>
        <w:tc>
          <w:tcPr>
            <w:tcW w:w="1787" w:type="dxa"/>
            <w:vAlign w:val="center"/>
          </w:tcPr>
          <w:p w14:paraId="72D2364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9.5折</w:t>
            </w:r>
          </w:p>
        </w:tc>
        <w:tc>
          <w:tcPr>
            <w:tcW w:w="2058" w:type="dxa"/>
            <w:vAlign w:val="center"/>
          </w:tcPr>
          <w:p w14:paraId="3CDC4F0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3元/盒</w:t>
            </w:r>
          </w:p>
        </w:tc>
        <w:tc>
          <w:tcPr>
            <w:tcW w:w="2197" w:type="dxa"/>
            <w:vMerge w:val="continue"/>
            <w:vAlign w:val="center"/>
          </w:tcPr>
          <w:p w14:paraId="5CF7976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AA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5" w:type="dxa"/>
            <w:vAlign w:val="center"/>
          </w:tcPr>
          <w:p w14:paraId="39905B4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八仙过海-蕴福月饼礼盒</w:t>
            </w:r>
          </w:p>
        </w:tc>
        <w:tc>
          <w:tcPr>
            <w:tcW w:w="1787" w:type="dxa"/>
            <w:vAlign w:val="center"/>
          </w:tcPr>
          <w:p w14:paraId="75266F5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9.5折</w:t>
            </w:r>
          </w:p>
        </w:tc>
        <w:tc>
          <w:tcPr>
            <w:tcW w:w="2058" w:type="dxa"/>
            <w:vAlign w:val="center"/>
          </w:tcPr>
          <w:p w14:paraId="08A7E0D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4元/盒</w:t>
            </w:r>
          </w:p>
        </w:tc>
        <w:tc>
          <w:tcPr>
            <w:tcW w:w="2197" w:type="dxa"/>
            <w:vMerge w:val="continue"/>
            <w:vAlign w:val="center"/>
          </w:tcPr>
          <w:p w14:paraId="31C6426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983A5A8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三、门店销售任务</w:t>
      </w:r>
    </w:p>
    <w:p w14:paraId="55587ED6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正式员工：每人完成3盒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四、推荐话术</w:t>
      </w:r>
    </w:p>
    <w:p w14:paraId="261FD92B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（一）采用高原日照充足的小麦粉；</w:t>
      </w:r>
    </w:p>
    <w:p w14:paraId="73CD0A9A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（二）优质黄油奶香浓郁；</w:t>
      </w:r>
    </w:p>
    <w:p w14:paraId="5EA1A2A5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（三）性价比高，精美包装、上档次；</w:t>
      </w:r>
    </w:p>
    <w:p w14:paraId="3DE7409B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（四）口感细腻、不粘牙、香甜美味。</w:t>
      </w:r>
    </w:p>
    <w:p w14:paraId="254A1BE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五：销售流程及奖励方式</w:t>
      </w:r>
    </w:p>
    <w:p w14:paraId="549008F0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（一）成为分销员</w:t>
      </w:r>
    </w:p>
    <w:p w14:paraId="6D7DC6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（1）微信扫下方图片二维码下单销员推广计划，付款后自动成为分销员。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524000" cy="2171065"/>
            <wp:effectExtent l="0" t="0" r="0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fill="FFFFFF"/>
          <w:lang w:val="en-US" w:eastAsia="zh-CN" w:bidi="ar"/>
        </w:rPr>
        <w:t xml:space="preserve">  </w:t>
      </w:r>
    </w:p>
    <w:p w14:paraId="139A823C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735965</wp:posOffset>
            </wp:positionV>
            <wp:extent cx="1702435" cy="2730500"/>
            <wp:effectExtent l="0" t="0" r="12065" b="12700"/>
            <wp:wrapSquare wrapText="bothSides"/>
            <wp:docPr id="6" name="图片 6" descr="26abd1c37fe9534e398b4d6807c1d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6abd1c37fe9534e398b4d6807c1df0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761365</wp:posOffset>
            </wp:positionV>
            <wp:extent cx="1673225" cy="2686685"/>
            <wp:effectExtent l="0" t="0" r="3175" b="18415"/>
            <wp:wrapSquare wrapText="bothSides"/>
            <wp:docPr id="7" name="图片 7" descr="9f39602512ec494ec6dbd643f5ba8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f39602512ec494ec6dbd643f5ba8cd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728980</wp:posOffset>
            </wp:positionV>
            <wp:extent cx="1791970" cy="2715260"/>
            <wp:effectExtent l="0" t="0" r="17780" b="8890"/>
            <wp:wrapSquare wrapText="bothSides"/>
            <wp:docPr id="9" name="图片 9" descr="330bb5a20b93773201a4c4133bafe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0bb5a20b93773201a4c4133bafec2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704850</wp:posOffset>
            </wp:positionV>
            <wp:extent cx="1890395" cy="2723515"/>
            <wp:effectExtent l="0" t="0" r="14605" b="635"/>
            <wp:wrapSquare wrapText="bothSides"/>
            <wp:docPr id="8" name="图片 8" descr="4e743e06f8520b2403af693c706eb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e743e06f8520b2403af693c706ebe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（2）扫描下方商品图，生成自己的分销图片，即可分享商品链接或者活动页至朋友圈或者微信好友；</w:t>
      </w:r>
      <w:r>
        <w:rPr>
          <w:rFonts w:hint="eastAsia"/>
          <w:sz w:val="24"/>
          <w:szCs w:val="24"/>
          <w:lang w:val="en-US" w:eastAsia="zh-CN"/>
        </w:rPr>
        <w:br w:type="textWrapping"/>
      </w:r>
    </w:p>
    <w:p w14:paraId="0A45D206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（3）其他人通过你分享的链接进入，下单；</w:t>
      </w:r>
    </w:p>
    <w:p w14:paraId="7B857842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（4）交易完成后，按附表格式将订单信息填写备份，公司统一时间通知回传，活动结束后公司根据后台数据及门店上报数量进行下账及奖励造发</w:t>
      </w:r>
    </w:p>
    <w:p w14:paraId="0D517DF3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六：发货时间</w:t>
      </w:r>
    </w:p>
    <w:p w14:paraId="445A7BE4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（一）截单发货时间：下午13:00前订单，当天发货；下午13:00后的订单，次</w:t>
      </w:r>
    </w:p>
    <w:p w14:paraId="4CD53C29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日发货。</w:t>
      </w:r>
    </w:p>
    <w:p w14:paraId="0C2FFFE1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（二）截止发货时间：9月14日</w:t>
      </w:r>
    </w:p>
    <w:p w14:paraId="771E50DC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七：关于货品其他问题</w:t>
      </w:r>
    </w:p>
    <w:p w14:paraId="083CE756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（一）因节假日时效性问题，不允许退货；</w:t>
      </w:r>
    </w:p>
    <w:p w14:paraId="16E72C01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（二）快递公司：中通快递，特殊区域为京东快递；</w:t>
      </w:r>
    </w:p>
    <w:p w14:paraId="6CDDBF36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（三）甘肃、青海、宁夏、内蒙古、辽吉黑单盒发货快递费+10元/盒，新疆、</w:t>
      </w:r>
    </w:p>
    <w:p w14:paraId="65E3FD0A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西藏，单盒发货+30元/盒；</w:t>
      </w:r>
    </w:p>
    <w:p w14:paraId="3C4EDD4D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（四）货品生产日期均为近期生产，保质期45--90天。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六、跟进及考核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1、每天请门店上报销售数量，请片区主管每日将片区销售总量及销售额通报在片区群及营运部群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2、活动期间个人不得挂零，挂零人员按10元/盒上交成长金</w:t>
      </w:r>
    </w:p>
    <w:p w14:paraId="15A59FE3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月饼赠礼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方 案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</w:p>
    <w:p w14:paraId="2FCA02DD"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8月26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19044248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  <w:r>
        <w:rPr>
          <w:rFonts w:hint="eastAsia" w:ascii="仿宋_GB2312" w:hAnsi="仿宋_GB2312" w:eastAsia="仿宋_GB2312" w:cs="仿宋_GB2312"/>
          <w:sz w:val="24"/>
          <w:u w:val="none"/>
        </w:rPr>
        <w:t xml:space="preserve">    </w:t>
      </w:r>
    </w:p>
    <w:p w14:paraId="38307557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042625BB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986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27F95"/>
    <w:multiLevelType w:val="singleLevel"/>
    <w:tmpl w:val="D4727F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3656FB5"/>
    <w:rsid w:val="110C3418"/>
    <w:rsid w:val="14CE7A6D"/>
    <w:rsid w:val="18D97445"/>
    <w:rsid w:val="21515B9E"/>
    <w:rsid w:val="2FEA3948"/>
    <w:rsid w:val="33F75DC3"/>
    <w:rsid w:val="34E2460C"/>
    <w:rsid w:val="36516AAA"/>
    <w:rsid w:val="3AEE4966"/>
    <w:rsid w:val="436D662E"/>
    <w:rsid w:val="55FA2310"/>
    <w:rsid w:val="5A02058E"/>
    <w:rsid w:val="5CF64E67"/>
    <w:rsid w:val="721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1035</Characters>
  <Lines>0</Lines>
  <Paragraphs>0</Paragraphs>
  <TotalTime>21</TotalTime>
  <ScaleCrop>false</ScaleCrop>
  <LinksUpToDate>false</LinksUpToDate>
  <CharactersWithSpaces>1820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2024-08-21T09:12:00Z</dcterms:created>
  <dc:creator>TJ</dc:creator>
  <cp:lastModifiedBy>Administrator</cp:lastModifiedBy>
  <cp:lastPrinted>2024-08-26T03:48:00Z</cp:lastPrinted>
  <dcterms:modified xsi:type="dcterms:W3CDTF">2024-08-29T09:45:16Z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05FD82BB4D2A4E73840A7D9C3EDC799B_12</vt:lpwstr>
  </property>
</Properties>
</file>