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8A484C">
      <w:pPr>
        <w:jc w:val="both"/>
        <w:rPr>
          <w:rFonts w:hint="eastAsia" w:ascii="宋体" w:hAnsi="宋体" w:cs="宋体"/>
          <w:sz w:val="30"/>
          <w:szCs w:val="30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营运部发【20</w:t>
      </w:r>
      <w:r>
        <w:rPr>
          <w:rFonts w:hint="eastAsia" w:ascii="宋体" w:hAnsi="宋体"/>
          <w:sz w:val="28"/>
          <w:szCs w:val="28"/>
          <w:lang w:val="en-US" w:eastAsia="zh-CN"/>
        </w:rPr>
        <w:t>24】157号文</w:t>
      </w:r>
      <w:r>
        <w:rPr>
          <w:rFonts w:hint="eastAsia" w:ascii="宋体" w:hAnsi="宋体"/>
          <w:sz w:val="28"/>
          <w:szCs w:val="28"/>
        </w:rPr>
        <w:t xml:space="preserve">            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 xml:space="preserve">   签发人：</w:t>
      </w:r>
      <w:r>
        <w:rPr>
          <w:rFonts w:hint="eastAsia" w:ascii="宋体" w:hAnsi="宋体"/>
          <w:sz w:val="28"/>
          <w:szCs w:val="28"/>
          <w:lang w:val="en-US" w:eastAsia="zh-CN"/>
        </w:rPr>
        <w:t>谭莉杨</w:t>
      </w:r>
    </w:p>
    <w:p w14:paraId="67E97B51">
      <w:pPr>
        <w:jc w:val="center"/>
        <w:rPr>
          <w:rFonts w:hint="eastAsia"/>
          <w:sz w:val="36"/>
          <w:szCs w:val="36"/>
        </w:rPr>
      </w:pPr>
    </w:p>
    <w:p w14:paraId="207424A6"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关于规范门店团购下账流程的通知</w:t>
      </w:r>
    </w:p>
    <w:p w14:paraId="5BB7499D">
      <w:pPr>
        <w:jc w:val="center"/>
        <w:rPr>
          <w:rFonts w:hint="eastAsia"/>
          <w:sz w:val="36"/>
          <w:szCs w:val="36"/>
        </w:rPr>
      </w:pPr>
    </w:p>
    <w:p w14:paraId="6AFCF1D4">
      <w:pPr>
        <w:ind w:left="420" w:hanging="560" w:hanging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各门店：</w:t>
      </w:r>
      <w:r>
        <w:rPr>
          <w:rFonts w:hint="eastAsia"/>
          <w:sz w:val="28"/>
          <w:szCs w:val="28"/>
          <w:lang w:eastAsia="zh-CN"/>
        </w:rPr>
        <w:br w:type="textWrapping"/>
      </w:r>
      <w:r>
        <w:rPr>
          <w:rFonts w:hint="eastAsia"/>
          <w:sz w:val="28"/>
          <w:szCs w:val="28"/>
          <w:lang w:eastAsia="zh-CN"/>
        </w:rPr>
        <w:t>为规范各门店团购下账，现将团购下账的流程通知如下：</w:t>
      </w:r>
    </w:p>
    <w:p w14:paraId="5BE7F861">
      <w:pPr>
        <w:numPr>
          <w:ilvl w:val="0"/>
          <w:numId w:val="0"/>
        </w:numPr>
        <w:ind w:leftChars="-200" w:firstLine="280" w:firstLineChars="1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一、下账步骤：</w:t>
      </w:r>
    </w:p>
    <w:p w14:paraId="571C9BD4">
      <w:pPr>
        <w:numPr>
          <w:ilvl w:val="0"/>
          <w:numId w:val="0"/>
        </w:numPr>
        <w:ind w:leftChars="-200" w:firstLine="280" w:firstLineChars="1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第一步：将团购的品种信息填入英克系统团购申请审批（功能ID：</w:t>
      </w:r>
    </w:p>
    <w:p w14:paraId="43164A22">
      <w:pPr>
        <w:numPr>
          <w:ilvl w:val="0"/>
          <w:numId w:val="0"/>
        </w:numPr>
        <w:ind w:leftChars="-200" w:firstLine="280" w:firstLineChars="1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10085），并保存，如下图：</w:t>
      </w:r>
    </w:p>
    <w:p w14:paraId="7591E3AD">
      <w:pPr>
        <w:numPr>
          <w:ilvl w:val="0"/>
          <w:numId w:val="0"/>
        </w:numPr>
        <w:ind w:leftChars="-200" w:firstLine="280" w:firstLineChars="100"/>
        <w:jc w:val="left"/>
        <w:rPr>
          <w:rFonts w:hint="eastAsia"/>
          <w:sz w:val="28"/>
          <w:szCs w:val="28"/>
          <w:lang w:val="en-US" w:eastAsia="zh-CN"/>
        </w:rPr>
      </w:pPr>
      <w:r>
        <w:rPr>
          <w:sz w:val="28"/>
          <w:szCs w:val="28"/>
        </w:rPr>
        <w:drawing>
          <wp:inline distT="0" distB="0" distL="114300" distR="114300">
            <wp:extent cx="3252470" cy="2011045"/>
            <wp:effectExtent l="0" t="0" r="508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52470" cy="201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843DB67"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第二步：录入当天联系片区主管审批，当天下账。</w:t>
      </w:r>
    </w:p>
    <w:p w14:paraId="33F6495A"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第三步：片区主管审批后，门店在系统前台按Ctrl+T可调出已录入的团购清单，同时录入超过2笔及以上，则需分开识别下账即可。</w:t>
      </w:r>
    </w:p>
    <w:p w14:paraId="76BBF018">
      <w:pPr>
        <w:widowControl w:val="0"/>
        <w:numPr>
          <w:ilvl w:val="0"/>
          <w:numId w:val="1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以下情况禁止使用此功能：</w:t>
      </w:r>
    </w:p>
    <w:p w14:paraId="1A59955A">
      <w:pPr>
        <w:widowControl w:val="0"/>
        <w:numPr>
          <w:ilvl w:val="0"/>
          <w:numId w:val="2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所有超低特价品种。</w:t>
      </w:r>
    </w:p>
    <w:p w14:paraId="4CBDD722">
      <w:pPr>
        <w:widowControl w:val="0"/>
        <w:numPr>
          <w:ilvl w:val="0"/>
          <w:numId w:val="2"/>
        </w:numPr>
        <w:ind w:left="0" w:leftChars="0" w:firstLine="0" w:firstLineChars="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所有促销活动品种。</w:t>
      </w:r>
    </w:p>
    <w:p w14:paraId="037F4FAD"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三、注意事项：</w:t>
      </w:r>
    </w:p>
    <w:p w14:paraId="2BA2B512">
      <w:pPr>
        <w:widowControl w:val="0"/>
        <w:numPr>
          <w:ilvl w:val="0"/>
          <w:numId w:val="3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请各门店录入时按门店实际团购情况录入，营运部随机抽查，发现弄虚作假按差额部分5倍上交成长金，不足500元按500元上交/次。</w:t>
      </w:r>
    </w:p>
    <w:p w14:paraId="2472E9E1">
      <w:pPr>
        <w:widowControl w:val="0"/>
        <w:numPr>
          <w:ilvl w:val="0"/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</w:p>
    <w:p w14:paraId="29BA4A47">
      <w:pPr>
        <w:wordWrap w:val="0"/>
        <w:jc w:val="center"/>
        <w:rPr>
          <w:rFonts w:hint="eastAsia" w:ascii="宋体" w:hAnsi="宋体"/>
          <w:sz w:val="28"/>
          <w:szCs w:val="28"/>
          <w:u w:val="single"/>
          <w:lang w:eastAsia="zh-CN"/>
        </w:rPr>
      </w:pPr>
      <w:r>
        <w:rPr>
          <w:rFonts w:hint="eastAsia" w:ascii="宋体" w:hAnsi="宋体"/>
          <w:sz w:val="28"/>
          <w:szCs w:val="28"/>
          <w:u w:val="single"/>
        </w:rPr>
        <w:t>主题词：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宋体" w:hAnsi="宋体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关于团购下账     </w:t>
      </w:r>
      <w:r>
        <w:rPr>
          <w:rFonts w:hint="eastAsia" w:ascii="宋体" w:hAnsi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sz w:val="28"/>
          <w:szCs w:val="28"/>
          <w:u w:val="single"/>
          <w:lang w:eastAsia="zh-CN"/>
        </w:rPr>
        <w:t>通知</w:t>
      </w:r>
    </w:p>
    <w:p w14:paraId="19A9AE6B">
      <w:pPr>
        <w:wordWrap w:val="0"/>
        <w:jc w:val="center"/>
        <w:rPr>
          <w:rFonts w:hint="eastAsia"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  <w:u w:val="single"/>
        </w:rPr>
        <w:t xml:space="preserve"> 四川太极大药房连锁有限公司   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  <w:u w:val="single"/>
        </w:rPr>
        <w:t xml:space="preserve">      20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24</w:t>
      </w:r>
      <w:r>
        <w:rPr>
          <w:rFonts w:hint="eastAsia" w:ascii="宋体" w:hAnsi="宋体"/>
          <w:sz w:val="28"/>
          <w:szCs w:val="28"/>
          <w:u w:val="single"/>
        </w:rPr>
        <w:t>年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8</w:t>
      </w:r>
      <w:r>
        <w:rPr>
          <w:rFonts w:hint="eastAsia" w:ascii="宋体" w:hAnsi="宋体"/>
          <w:sz w:val="28"/>
          <w:szCs w:val="28"/>
          <w:u w:val="single"/>
        </w:rPr>
        <w:t>月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2</w:t>
      </w:r>
      <w:r>
        <w:rPr>
          <w:rFonts w:hint="eastAsia" w:ascii="宋体" w:hAnsi="宋体"/>
          <w:sz w:val="28"/>
          <w:szCs w:val="28"/>
          <w:u w:val="single"/>
        </w:rPr>
        <w:t>日印发</w:t>
      </w:r>
    </w:p>
    <w:p w14:paraId="72480E63">
      <w:r>
        <w:rPr>
          <w:rFonts w:hint="eastAsia" w:ascii="宋体" w:hAnsi="宋体"/>
          <w:sz w:val="28"/>
          <w:szCs w:val="28"/>
          <w:lang w:eastAsia="zh-CN"/>
        </w:rPr>
        <w:t>拟稿：黄梅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   </w:t>
      </w:r>
      <w:r>
        <w:rPr>
          <w:rFonts w:hint="eastAsia" w:ascii="宋体" w:hAnsi="宋体"/>
          <w:sz w:val="28"/>
          <w:szCs w:val="28"/>
        </w:rPr>
        <w:t xml:space="preserve">  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       </w:t>
      </w:r>
      <w:r>
        <w:rPr>
          <w:rFonts w:hint="eastAsia" w:ascii="宋体" w:hAnsi="宋体"/>
          <w:sz w:val="28"/>
          <w:szCs w:val="28"/>
        </w:rPr>
        <w:t xml:space="preserve"> 核对：</w:t>
      </w:r>
      <w:r>
        <w:rPr>
          <w:rFonts w:hint="eastAsia" w:ascii="宋体" w:hAnsi="宋体"/>
          <w:sz w:val="28"/>
          <w:szCs w:val="28"/>
          <w:lang w:val="en-US" w:eastAsia="zh-CN"/>
        </w:rPr>
        <w:t>王四维</w:t>
      </w:r>
      <w:r>
        <w:rPr>
          <w:rFonts w:hint="eastAsia" w:ascii="宋体" w:hAnsi="宋体"/>
          <w:sz w:val="28"/>
          <w:szCs w:val="28"/>
        </w:rPr>
        <w:t xml:space="preserve">    （共印1份）</w:t>
      </w:r>
    </w:p>
    <w:p w14:paraId="35A552CA">
      <w:pPr>
        <w:widowControl w:val="0"/>
        <w:numPr>
          <w:ilvl w:val="0"/>
          <w:numId w:val="0"/>
        </w:numPr>
        <w:jc w:val="both"/>
        <w:rPr>
          <w:rFonts w:hint="eastAsia"/>
          <w:sz w:val="32"/>
          <w:szCs w:val="32"/>
          <w:lang w:val="en-US" w:eastAsia="zh-CN"/>
        </w:rPr>
      </w:pPr>
    </w:p>
    <w:p w14:paraId="17067AEB">
      <w:pPr>
        <w:widowControl w:val="0"/>
        <w:numPr>
          <w:ilvl w:val="0"/>
          <w:numId w:val="0"/>
        </w:numPr>
        <w:jc w:val="both"/>
        <w:rPr>
          <w:rFonts w:hint="eastAsia"/>
          <w:sz w:val="32"/>
          <w:szCs w:val="32"/>
          <w:lang w:val="en-US" w:eastAsia="zh-CN"/>
        </w:rPr>
      </w:pPr>
    </w:p>
    <w:p w14:paraId="7AE99951">
      <w:pPr>
        <w:widowControl w:val="0"/>
        <w:numPr>
          <w:ilvl w:val="0"/>
          <w:numId w:val="0"/>
        </w:numPr>
        <w:jc w:val="both"/>
        <w:rPr>
          <w:rFonts w:hint="default"/>
          <w:sz w:val="32"/>
          <w:szCs w:val="32"/>
          <w:lang w:val="en-US" w:eastAsia="zh-CN"/>
        </w:rPr>
      </w:pPr>
    </w:p>
    <w:p w14:paraId="2380A61E">
      <w:pPr>
        <w:ind w:left="420" w:hanging="420" w:hangingChars="200"/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1939B3"/>
    <w:multiLevelType w:val="singleLevel"/>
    <w:tmpl w:val="BF1939B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2274564"/>
    <w:multiLevelType w:val="singleLevel"/>
    <w:tmpl w:val="F2274564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434A6EA5"/>
    <w:multiLevelType w:val="singleLevel"/>
    <w:tmpl w:val="434A6EA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jOWM2ZTgwMGE2NmYxYjIwOTA0ZjdhNzc1NjljNWYifQ=="/>
  </w:docVars>
  <w:rsids>
    <w:rsidRoot w:val="00000000"/>
    <w:rsid w:val="005B0ADE"/>
    <w:rsid w:val="017244B3"/>
    <w:rsid w:val="06083D56"/>
    <w:rsid w:val="06A37C3B"/>
    <w:rsid w:val="218E32E7"/>
    <w:rsid w:val="2536706A"/>
    <w:rsid w:val="254479BB"/>
    <w:rsid w:val="27BB1A8B"/>
    <w:rsid w:val="38123B5C"/>
    <w:rsid w:val="393323CA"/>
    <w:rsid w:val="3E8F7AA2"/>
    <w:rsid w:val="415D5E5D"/>
    <w:rsid w:val="46F2510E"/>
    <w:rsid w:val="49F64E79"/>
    <w:rsid w:val="572E39BC"/>
    <w:rsid w:val="5A975C1F"/>
    <w:rsid w:val="5E420235"/>
    <w:rsid w:val="651D16D2"/>
    <w:rsid w:val="68C83A2C"/>
    <w:rsid w:val="69A51603"/>
    <w:rsid w:val="7016507D"/>
    <w:rsid w:val="71EA67C2"/>
    <w:rsid w:val="750266D2"/>
    <w:rsid w:val="759B4CA8"/>
    <w:rsid w:val="799F7927"/>
    <w:rsid w:val="7B95154C"/>
    <w:rsid w:val="7D493485"/>
    <w:rsid w:val="7E22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331</Words>
  <Characters>353</Characters>
  <Lines>0</Lines>
  <Paragraphs>0</Paragraphs>
  <TotalTime>81</TotalTime>
  <ScaleCrop>false</ScaleCrop>
  <LinksUpToDate>false</LinksUpToDate>
  <CharactersWithSpaces>450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2024-07-31T02:13:00Z</dcterms:created>
  <dc:creator>Administrator</dc:creator>
  <cp:lastModifiedBy>Administrator</cp:lastModifiedBy>
  <dcterms:modified xsi:type="dcterms:W3CDTF">2024-08-15T02:58:37Z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B3555A3829EA4ECDBF2879A6271E074A_13</vt:lpwstr>
  </property>
</Properties>
</file>