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营运部2024（134）号文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 签发人：</w:t>
      </w:r>
    </w:p>
    <w:p>
      <w:pPr>
        <w:jc w:val="center"/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7月年中大促充值预售活动方案</w:t>
      </w:r>
    </w:p>
    <w:p/>
    <w:p>
      <w:pPr>
        <w:numPr>
          <w:ilvl w:val="0"/>
          <w:numId w:val="1"/>
        </w:numPr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预售时间：7月1日-7月21日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参与门店：所有门店（含泸州、达州、南充分中心）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活动主题：年中大促提前充值预售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预售内容：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/>
          <w:bCs/>
          <w:sz w:val="28"/>
          <w:szCs w:val="36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yellow"/>
          <w:lang w:val="en-US" w:eastAsia="zh-CN"/>
        </w:rPr>
        <w:t>1.充值1元得：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（1）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id</w:t>
      </w: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>198523金银花露1瓶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（售价11元）/id26082风油精1瓶（售价3元）/id185340风油精1瓶（售价2.5元），顾客三选一。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（2）再得160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元代金券三张（10元、50元、100元）。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代金券使用规则：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满30元抵扣10元，满120元抵扣50元，满200元抵扣100元 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使用时间：7月15日-7月21日（活动期间使用，特价品种、处方药、甲类OTC不参与）</w:t>
      </w:r>
    </w:p>
    <w:p>
      <w:pPr>
        <w:numPr>
          <w:ilvl w:val="0"/>
          <w:numId w:val="2"/>
        </w:numPr>
        <w:tabs>
          <w:tab w:val="center" w:pos="4153"/>
        </w:tabs>
        <w:ind w:left="140" w:leftChars="0" w:firstLine="0" w:firstLineChars="0"/>
        <w:jc w:val="left"/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活动期间凭纸板代金券到店消费后，再送纸巾一提。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2.门店操作方式：</w:t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3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进店顾客，店员宣传充值1元，得价值160元代金券（三张），并得价值11元的金银花露1瓶或者价值3元的风油精1瓶</w:t>
      </w:r>
    </w:p>
    <w:p>
      <w:pPr>
        <w:numPr>
          <w:ilvl w:val="0"/>
          <w:numId w:val="3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顾客缴纳1元费用，门店给予顾客160元纸板代金券、金银花露或者风油精，做好顾客姓名及电话手工登记，并提醒顾客使用时间。</w:t>
      </w:r>
    </w:p>
    <w:p>
      <w:pPr>
        <w:numPr>
          <w:ilvl w:val="0"/>
          <w:numId w:val="3"/>
        </w:numPr>
        <w:tabs>
          <w:tab w:val="center" w:pos="4153"/>
        </w:tabs>
        <w:ind w:left="0" w:leftChars="0" w:firstLine="0" w:firstLineChars="0"/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预售充值期间</w:t>
      </w: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>198523金银花露/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26082风油精/185340风油精设置会员价格，门店直接录入品种进行下账，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输入充值会员卡号下账时小票弹出相对应的代金券（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注意：电子代金券活动期间使用，活动前期不能使用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numPr>
          <w:ilvl w:val="0"/>
          <w:numId w:val="0"/>
        </w:numPr>
        <w:tabs>
          <w:tab w:val="center" w:pos="4153"/>
        </w:tabs>
        <w:ind w:leftChars="0" w:firstLine="560" w:firstLineChars="200"/>
        <w:jc w:val="left"/>
        <w:rPr>
          <w:rFonts w:hint="default"/>
          <w:color w:val="0000FF"/>
          <w:sz w:val="20"/>
          <w:szCs w:val="22"/>
          <w:lang w:val="en-US" w:eastAsia="zh-CN"/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每日任务考核，按当日活动品种销售数量进行，门店不得做假，万店掌抽查到重罚。</w:t>
      </w:r>
    </w:p>
    <w:p>
      <w:pPr>
        <w:numPr>
          <w:ilvl w:val="0"/>
          <w:numId w:val="3"/>
        </w:numPr>
        <w:tabs>
          <w:tab w:val="center" w:pos="4153"/>
        </w:tabs>
        <w:jc w:val="left"/>
        <w:rPr>
          <w:rFonts w:hint="eastAsia"/>
          <w:color w:val="0000FF"/>
          <w:sz w:val="20"/>
          <w:szCs w:val="22"/>
          <w:lang w:val="en-US" w:eastAsia="zh-CN"/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活动前三天，公司会将各店购买代金券顾客电话导入系统门店电话回访登记（功能id400525），依次进行电话回访，并通知代金券使用时间及年中大促活动内容。所有充值会员，门店三天内完成回访。</w:t>
      </w:r>
    </w:p>
    <w:p>
      <w:pPr>
        <w:numPr>
          <w:ilvl w:val="0"/>
          <w:numId w:val="4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门店充值任务：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见附件明细（门店任务分配到人）</w:t>
      </w:r>
    </w:p>
    <w:p>
      <w:pPr>
        <w:numPr>
          <w:ilvl w:val="0"/>
          <w:numId w:val="4"/>
        </w:numPr>
        <w:tabs>
          <w:tab w:val="center" w:pos="4153"/>
        </w:tabs>
        <w:ind w:left="0" w:leftChars="0" w:firstLine="0" w:firstLineChars="0"/>
        <w:jc w:val="left"/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奖励及处罚</w:t>
      </w:r>
    </w:p>
    <w:tbl>
      <w:tblPr>
        <w:tblStyle w:val="3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4261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每日考核：当日充值任务完成情况</w:t>
            </w:r>
          </w:p>
        </w:tc>
        <w:tc>
          <w:tcPr>
            <w:tcW w:w="47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1、门店：未完成（个人）：背诵本活动方案2次，录背诵视频到片区钉钉群检核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1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2、片区：每日完成率倒数第一名片区,片区主管回营运部背诵本活动方案1次，背诵视频发各片区群通报（郊县片区同等执行）。 ---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所有片区任务完成，不进行倒数排名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充值复购率奖励</w:t>
            </w:r>
          </w:p>
        </w:tc>
        <w:tc>
          <w:tcPr>
            <w:tcW w:w="47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活动期间，顾客使用满200元抵扣100元代金券，每笔按1元/单进行奖励。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充值复购率考核</w:t>
            </w:r>
          </w:p>
        </w:tc>
        <w:tc>
          <w:tcPr>
            <w:tcW w:w="47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年中大促期间，考核门店充值复购率，门店三张代金券合计充值复购率低于30%，按A类门店处罚50元，B类门店处罚40元，C类门店处罚30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元。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center" w:pos="4153"/>
        </w:tabs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六：海报书写</w:t>
      </w:r>
    </w:p>
    <w:p>
      <w:pPr>
        <w:widowControl w:val="0"/>
        <w:numPr>
          <w:ilvl w:val="0"/>
          <w:numId w:val="0"/>
        </w:numPr>
        <w:tabs>
          <w:tab w:val="center" w:pos="4153"/>
        </w:tabs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海报由公司统一发放，未配发前，由门店手工进行pop书写。</w:t>
      </w:r>
    </w:p>
    <w:p>
      <w:pPr>
        <w:widowControl w:val="0"/>
        <w:numPr>
          <w:ilvl w:val="0"/>
          <w:numId w:val="5"/>
        </w:numPr>
        <w:tabs>
          <w:tab w:val="center" w:pos="4153"/>
        </w:tabs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书写小pop陈列一张至收银台（配发海报下发后更换）</w:t>
      </w:r>
    </w:p>
    <w:p>
      <w:pPr>
        <w:widowControl w:val="0"/>
        <w:numPr>
          <w:ilvl w:val="0"/>
          <w:numId w:val="5"/>
        </w:numPr>
        <w:tabs>
          <w:tab w:val="center" w:pos="4153"/>
        </w:tabs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书写大pop陈列至门店进门货架上或店外三脚架（配发海报下发后更换）</w:t>
      </w: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2295525" cy="2857500"/>
            <wp:effectExtent l="0" t="0" r="9525" b="0"/>
            <wp:docPr id="1" name="图片 1" descr="d0b1f3b362ed4cd21a28881962029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b1f3b362ed4cd21a28881962029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2297430" cy="2793365"/>
            <wp:effectExtent l="0" t="0" r="7620" b="6985"/>
            <wp:docPr id="2" name="图片 2" descr="48da1916e4347fe30a59bd7f4f95e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da1916e4347fe30a59bd7f4f95e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公司配发海报模版，到店后将手写模版更换为公司配发海报。</w:t>
      </w: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2381250" cy="3007360"/>
            <wp:effectExtent l="0" t="0" r="0" b="2540"/>
            <wp:docPr id="3" name="图片 3" descr="fdb0420c859ede29795a9db68f77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db0420c859ede29795a9db68f778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七：每晚片长跟进上报各门店的预售情况，所有门店每日需完成任务。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（不得进行虚假下账，营运部随机万店掌、系统抽查，未按要求执行门店重罚）</w:t>
      </w:r>
      <w:r>
        <w:rPr>
          <w:rFonts w:hint="eastAsia"/>
          <w:sz w:val="28"/>
          <w:szCs w:val="36"/>
          <w:lang w:val="en-US" w:eastAsia="zh-CN"/>
        </w:rPr>
        <w:t>请门店小伙伴提前预售，锁定顾客，为年中大促活动提前做好准备。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八：充值预存特殊要求：</w:t>
      </w: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每日交接班后，门店安排早班人员到门店周边人流较大区域，带充值pop、铝合金三角架、血压计、充值赠品（不少与30个）、会员信息登记本、可折叠桌椅、纸版代金券，进行预售充值。片区主管监督执行，门店每日上传店外进行充值预售照片到各群进行检核。</w:t>
      </w:r>
    </w:p>
    <w:p>
      <w:pPr>
        <w:numPr>
          <w:ilvl w:val="0"/>
          <w:numId w:val="6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纸版代金券模版见附件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门店提前使用A4纸打印，裁剪好，盖门店章使用。</w:t>
      </w: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0"/>
          <w:szCs w:val="22"/>
          <w:lang w:val="en-US" w:eastAsia="zh-CN"/>
        </w:rPr>
        <w:t xml:space="preserve">                                                                   </w:t>
      </w:r>
      <w:r>
        <w:rPr>
          <w:rFonts w:hint="eastAsia"/>
          <w:color w:val="0000FF"/>
          <w:sz w:val="22"/>
          <w:szCs w:val="28"/>
          <w:lang w:val="en-US" w:eastAsia="zh-CN"/>
        </w:rPr>
        <w:t xml:space="preserve"> </w:t>
      </w:r>
      <w:r>
        <w:rPr>
          <w:rFonts w:hint="eastAsia"/>
          <w:color w:val="0000FF"/>
          <w:sz w:val="28"/>
          <w:szCs w:val="36"/>
          <w:lang w:val="en-US" w:eastAsia="zh-CN"/>
        </w:rPr>
        <w:t>营运部</w:t>
      </w:r>
    </w:p>
    <w:p>
      <w:pPr>
        <w:ind w:left="6720" w:hanging="6720" w:hangingChars="2400"/>
        <w:rPr>
          <w:rFonts w:hint="default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 xml:space="preserve">                                                2024.6.28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F50C4D"/>
    <w:multiLevelType w:val="singleLevel"/>
    <w:tmpl w:val="C8F50C4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41FFAD"/>
    <w:multiLevelType w:val="singleLevel"/>
    <w:tmpl w:val="D141FFA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0D04C01"/>
    <w:multiLevelType w:val="singleLevel"/>
    <w:tmpl w:val="10D04C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113526D"/>
    <w:multiLevelType w:val="singleLevel"/>
    <w:tmpl w:val="3113526D"/>
    <w:lvl w:ilvl="0" w:tentative="0">
      <w:start w:val="1"/>
      <w:numFmt w:val="chineseCounting"/>
      <w:suff w:val="space"/>
      <w:lvlText w:val="%1．"/>
      <w:lvlJc w:val="left"/>
      <w:rPr>
        <w:rFonts w:hint="eastAsia"/>
      </w:rPr>
    </w:lvl>
  </w:abstractNum>
  <w:abstractNum w:abstractNumId="4">
    <w:nsid w:val="34F1DC1B"/>
    <w:multiLevelType w:val="singleLevel"/>
    <w:tmpl w:val="34F1DC1B"/>
    <w:lvl w:ilvl="0" w:tentative="0">
      <w:start w:val="3"/>
      <w:numFmt w:val="decimal"/>
      <w:suff w:val="space"/>
      <w:lvlText w:val="(%1)"/>
      <w:lvlJc w:val="left"/>
      <w:pPr>
        <w:ind w:left="140" w:leftChars="0" w:firstLine="0" w:firstLineChars="0"/>
      </w:pPr>
    </w:lvl>
  </w:abstractNum>
  <w:abstractNum w:abstractNumId="5">
    <w:nsid w:val="6BF2CAB8"/>
    <w:multiLevelType w:val="singleLevel"/>
    <w:tmpl w:val="6BF2CAB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000000"/>
    <w:rsid w:val="013B4944"/>
    <w:rsid w:val="022846FA"/>
    <w:rsid w:val="02B726F0"/>
    <w:rsid w:val="02D36A55"/>
    <w:rsid w:val="02F456F2"/>
    <w:rsid w:val="03E219EE"/>
    <w:rsid w:val="04A86794"/>
    <w:rsid w:val="04D2234B"/>
    <w:rsid w:val="051F632A"/>
    <w:rsid w:val="088A5722"/>
    <w:rsid w:val="09A908B8"/>
    <w:rsid w:val="09CB082F"/>
    <w:rsid w:val="0A20501F"/>
    <w:rsid w:val="0EFB5712"/>
    <w:rsid w:val="0FBD16D9"/>
    <w:rsid w:val="11A26319"/>
    <w:rsid w:val="12747CB6"/>
    <w:rsid w:val="12AD1DA6"/>
    <w:rsid w:val="12B207DE"/>
    <w:rsid w:val="13403FE9"/>
    <w:rsid w:val="137D5290"/>
    <w:rsid w:val="1F604915"/>
    <w:rsid w:val="1F9D49AB"/>
    <w:rsid w:val="201A79C2"/>
    <w:rsid w:val="20B816B5"/>
    <w:rsid w:val="21600CBF"/>
    <w:rsid w:val="21F037F0"/>
    <w:rsid w:val="245C67FB"/>
    <w:rsid w:val="24AF4B7D"/>
    <w:rsid w:val="25137AC2"/>
    <w:rsid w:val="272E0923"/>
    <w:rsid w:val="291476A5"/>
    <w:rsid w:val="29D55CE7"/>
    <w:rsid w:val="2AC56D86"/>
    <w:rsid w:val="2ADB2B70"/>
    <w:rsid w:val="2B9D6077"/>
    <w:rsid w:val="2BDF3837"/>
    <w:rsid w:val="2C210A56"/>
    <w:rsid w:val="2D9A683F"/>
    <w:rsid w:val="2E821554"/>
    <w:rsid w:val="2E891458"/>
    <w:rsid w:val="2E95469A"/>
    <w:rsid w:val="2F9C21A2"/>
    <w:rsid w:val="31E542D4"/>
    <w:rsid w:val="322F554F"/>
    <w:rsid w:val="33CF6FEA"/>
    <w:rsid w:val="35081441"/>
    <w:rsid w:val="366C4FC4"/>
    <w:rsid w:val="37985945"/>
    <w:rsid w:val="38785848"/>
    <w:rsid w:val="39137979"/>
    <w:rsid w:val="3C1C4D96"/>
    <w:rsid w:val="3CC05722"/>
    <w:rsid w:val="3CD967E3"/>
    <w:rsid w:val="3D232155"/>
    <w:rsid w:val="3DAC5CA6"/>
    <w:rsid w:val="3DED69EA"/>
    <w:rsid w:val="3EF9316D"/>
    <w:rsid w:val="40E13EB9"/>
    <w:rsid w:val="410D73A4"/>
    <w:rsid w:val="4110479E"/>
    <w:rsid w:val="425A6EA9"/>
    <w:rsid w:val="42EB5DDF"/>
    <w:rsid w:val="432E715D"/>
    <w:rsid w:val="436037BB"/>
    <w:rsid w:val="43616474"/>
    <w:rsid w:val="438E12F6"/>
    <w:rsid w:val="43F13CDA"/>
    <w:rsid w:val="455A06DD"/>
    <w:rsid w:val="46A2058E"/>
    <w:rsid w:val="4ADB50D6"/>
    <w:rsid w:val="50D158D9"/>
    <w:rsid w:val="519F5DF6"/>
    <w:rsid w:val="52A631B4"/>
    <w:rsid w:val="52C8213F"/>
    <w:rsid w:val="5362532D"/>
    <w:rsid w:val="53E93358"/>
    <w:rsid w:val="55523B1E"/>
    <w:rsid w:val="55EF74CC"/>
    <w:rsid w:val="56AD68BF"/>
    <w:rsid w:val="57C05B77"/>
    <w:rsid w:val="5999240B"/>
    <w:rsid w:val="59FF0631"/>
    <w:rsid w:val="5A513A05"/>
    <w:rsid w:val="5AB3021C"/>
    <w:rsid w:val="5BF605B4"/>
    <w:rsid w:val="5C423F4D"/>
    <w:rsid w:val="5D7F6ADB"/>
    <w:rsid w:val="5DB42C29"/>
    <w:rsid w:val="60F04CC3"/>
    <w:rsid w:val="6155202D"/>
    <w:rsid w:val="615F10FE"/>
    <w:rsid w:val="619C4100"/>
    <w:rsid w:val="62285994"/>
    <w:rsid w:val="63952BB5"/>
    <w:rsid w:val="639F1C85"/>
    <w:rsid w:val="64195594"/>
    <w:rsid w:val="65B35574"/>
    <w:rsid w:val="667E2026"/>
    <w:rsid w:val="66C0619B"/>
    <w:rsid w:val="67036D57"/>
    <w:rsid w:val="675B4115"/>
    <w:rsid w:val="67E57051"/>
    <w:rsid w:val="68CD2DF1"/>
    <w:rsid w:val="6B170353"/>
    <w:rsid w:val="6EE92007"/>
    <w:rsid w:val="6FBB641A"/>
    <w:rsid w:val="705160B5"/>
    <w:rsid w:val="71A14E1B"/>
    <w:rsid w:val="72D50557"/>
    <w:rsid w:val="739E1612"/>
    <w:rsid w:val="741B5358"/>
    <w:rsid w:val="74744A68"/>
    <w:rsid w:val="75EF25F8"/>
    <w:rsid w:val="77A2369A"/>
    <w:rsid w:val="783267CC"/>
    <w:rsid w:val="789E0306"/>
    <w:rsid w:val="78A23952"/>
    <w:rsid w:val="79246A5D"/>
    <w:rsid w:val="79A656C4"/>
    <w:rsid w:val="7A480094"/>
    <w:rsid w:val="7A862E00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1140</Words>
  <Characters>1246</Characters>
  <Lines>0</Lines>
  <Paragraphs>0</Paragraphs>
  <TotalTime>104</TotalTime>
  <ScaleCrop>false</ScaleCrop>
  <LinksUpToDate>false</LinksUpToDate>
  <CharactersWithSpaces>1392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2023-04-03T12:19:00Z</dcterms:created>
  <dc:creator>Administrator</dc:creator>
  <cp:lastModifiedBy>Administrator</cp:lastModifiedBy>
  <dcterms:modified xsi:type="dcterms:W3CDTF">2024-07-01T04:06:20Z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F948D8A8093F443280EA5155B3869CD5_13</vt:lpwstr>
  </property>
</Properties>
</file>