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008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sz w:val="32"/>
          <w:szCs w:val="32"/>
        </w:rPr>
        <w:t>万艾可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4-6月</w:t>
      </w:r>
      <w:r>
        <w:rPr>
          <w:rFonts w:hint="eastAsia" w:ascii="宋体" w:hAnsi="宋体" w:eastAsia="宋体" w:cs="宋体"/>
          <w:b/>
          <w:sz w:val="32"/>
          <w:szCs w:val="32"/>
        </w:rPr>
        <w:t>冲量活动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考核</w:t>
      </w:r>
      <w:r>
        <w:rPr>
          <w:rFonts w:hint="eastAsia" w:ascii="宋体" w:hAnsi="宋体" w:eastAsia="宋体" w:cs="宋体"/>
          <w:b/>
          <w:sz w:val="32"/>
          <w:szCs w:val="32"/>
        </w:rPr>
        <w:t>方案</w:t>
      </w:r>
      <w:r>
        <w:rPr>
          <w:rFonts w:hint="eastAsia" w:ascii="宋体" w:hAnsi="宋体" w:eastAsia="宋体" w:cs="宋体"/>
          <w:b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为了帮助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</w:t>
      </w:r>
      <w:r>
        <w:rPr>
          <w:rFonts w:hint="eastAsia" w:ascii="宋体" w:hAnsi="宋体" w:eastAsia="宋体" w:cs="宋体"/>
          <w:sz w:val="24"/>
          <w:szCs w:val="24"/>
        </w:rPr>
        <w:t>恢复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</w:t>
      </w:r>
      <w:r>
        <w:rPr>
          <w:rFonts w:hint="eastAsia" w:ascii="宋体" w:hAnsi="宋体" w:eastAsia="宋体" w:cs="宋体"/>
          <w:sz w:val="24"/>
          <w:szCs w:val="24"/>
        </w:rPr>
        <w:t>流，加强门店万艾可销售激情，提升销售。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2024.4.01-2024.6.30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</w:p>
    <w:tbl>
      <w:tblPr>
        <w:tblStyle w:val="4"/>
        <w:tblW w:w="9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12"/>
        <w:gridCol w:w="1660"/>
        <w:gridCol w:w="3272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单品挂金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100mg*10片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买10粒得11粒(10粒+1粒）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买15粒得到17粒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23455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买5粒得6粒(5粒+50mg *1片）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9"/>
        <w:numPr>
          <w:ilvl w:val="0"/>
          <w:numId w:val="0"/>
        </w:numPr>
        <w:ind w:left="360" w:lef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四、活动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奖励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门店奖励：门店按照历史销售设定季度销售目标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（具体任务见附表）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完成目标任务的门店可额外获得1.5元/粒的奖励，若达成90%，则可获得1元/粒的奖励。</w:t>
      </w:r>
    </w:p>
    <w:p>
      <w:pPr>
        <w:pStyle w:val="9"/>
        <w:numPr>
          <w:ilvl w:val="0"/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片区激励：根据对应片区的目标，获得完成奖励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br w:type="textWrapping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15"/>
        <w:gridCol w:w="184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总目标（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单位：片）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100%奖励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90%奖励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  <w:trHeight w:val="36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城郊一片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1274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  <w:trHeight w:val="3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崇州片区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  <w:trHeight w:val="34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东</w:t>
            </w: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1553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旗舰片区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1443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南门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片</w:t>
            </w: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西门</w:t>
            </w: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2123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新津片区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7" w:type="dxa"/>
          <w:trHeight w:val="1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9033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2840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CN"/>
              </w:rPr>
              <w:t>2540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门店活动要求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1、陈列：活动内容以插卡形式在处方柜粘贴出来；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门店店长把任务分解到个人，确保人人知晓任务和活动。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万艾可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4-6月冲量活动  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考核方案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四川太极大药房连锁有限公司慢病部2024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eastAsia="zh-CN"/>
        </w:rPr>
        <w:t>发邮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C4B8B"/>
    <w:rsid w:val="0000132F"/>
    <w:rsid w:val="001547F3"/>
    <w:rsid w:val="001F03D0"/>
    <w:rsid w:val="001F5B6D"/>
    <w:rsid w:val="00251736"/>
    <w:rsid w:val="00262019"/>
    <w:rsid w:val="002F5963"/>
    <w:rsid w:val="003215CA"/>
    <w:rsid w:val="003C6869"/>
    <w:rsid w:val="00564671"/>
    <w:rsid w:val="00614E65"/>
    <w:rsid w:val="00670B88"/>
    <w:rsid w:val="006B5E9B"/>
    <w:rsid w:val="00761B81"/>
    <w:rsid w:val="007A15F2"/>
    <w:rsid w:val="007D226E"/>
    <w:rsid w:val="008D2F76"/>
    <w:rsid w:val="009F5C9E"/>
    <w:rsid w:val="00AA62E8"/>
    <w:rsid w:val="00AE4755"/>
    <w:rsid w:val="00B540F2"/>
    <w:rsid w:val="00BB3215"/>
    <w:rsid w:val="00BC2FAC"/>
    <w:rsid w:val="00C25E97"/>
    <w:rsid w:val="00CC6B85"/>
    <w:rsid w:val="00E733CB"/>
    <w:rsid w:val="00EA7A32"/>
    <w:rsid w:val="00EB5A57"/>
    <w:rsid w:val="00EC4B8B"/>
    <w:rsid w:val="00ED4BC1"/>
    <w:rsid w:val="00F43C65"/>
    <w:rsid w:val="00FC787C"/>
    <w:rsid w:val="01D30112"/>
    <w:rsid w:val="07D310BB"/>
    <w:rsid w:val="080F049E"/>
    <w:rsid w:val="145052D0"/>
    <w:rsid w:val="3F4422C8"/>
    <w:rsid w:val="52323F87"/>
    <w:rsid w:val="6B5B1D29"/>
    <w:rsid w:val="6F3B08F3"/>
    <w:rsid w:val="7FD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20</TotalTime>
  <ScaleCrop>false</ScaleCrop>
  <LinksUpToDate>false</LinksUpToDate>
  <CharactersWithSpaces>535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2023-02-27T11:03:00Z</dcterms:created>
  <dc:creator>Chongyu Wang</dc:creator>
  <cp:lastModifiedBy>周红蓉</cp:lastModifiedBy>
  <cp:lastPrinted>2024-03-22T03:31:00Z</cp:lastPrinted>
  <dcterms:modified xsi:type="dcterms:W3CDTF">2024-05-08T06:24:02Z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82071505C8BA4AA98F5311020A1C1EB2_13</vt:lpwstr>
  </property>
</Properties>
</file>