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230" w:firstLine="720"/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</w:p>
    <w:p>
      <w:pPr>
        <w:spacing w:line="360" w:lineRule="auto"/>
        <w:ind w:right="-230" w:firstLine="720"/>
        <w:jc w:val="center"/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先声药业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法能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4月</w:t>
      </w: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活动方案</w:t>
      </w:r>
    </w:p>
    <w:p>
      <w:pPr>
        <w:spacing w:line="360" w:lineRule="auto"/>
        <w:ind w:right="-230" w:firstLine="720"/>
        <w:jc w:val="center"/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</w:pPr>
    </w:p>
    <w:p>
      <w:pPr>
        <w:spacing w:line="360" w:lineRule="auto"/>
        <w:ind w:right="-230" w:firstLine="720"/>
        <w:jc w:val="center"/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</w:pPr>
      <w:bookmarkStart w:id="0" w:name="_GoBack"/>
      <w:bookmarkEnd w:id="0"/>
    </w:p>
    <w:p>
      <w:pPr>
        <w:spacing w:line="360" w:lineRule="auto"/>
        <w:ind w:right="-230"/>
        <w:rPr>
          <w:rFonts w:ascii="微软雅黑" w:hAnsi="微软雅黑" w:eastAsia="微软雅黑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一、活动背景</w:t>
      </w:r>
    </w:p>
    <w:p>
      <w:pPr>
        <w:pStyle w:val="13"/>
        <w:ind w:right="-230" w:firstLine="480"/>
        <w:rPr>
          <w:rFonts w:ascii="微软雅黑" w:hAnsi="微软雅黑" w:eastAsia="微软雅黑" w:cs="微软雅黑"/>
          <w:b w:val="0"/>
          <w:bCs/>
        </w:rPr>
      </w:pPr>
      <w:r>
        <w:rPr>
          <w:rFonts w:hint="eastAsia" w:ascii="微软雅黑" w:hAnsi="微软雅黑" w:eastAsia="微软雅黑" w:cs="微软雅黑"/>
          <w:b w:val="0"/>
          <w:bCs/>
        </w:rPr>
        <w:t>为适应医药零售市场不断发展变化的形势，提高行业知名度，提升员工专业服务水平，以谋求建立长期稳固，互惠互利的合作关系，抢先一步开展法能</w:t>
      </w:r>
      <w:r>
        <w:rPr>
          <w:rFonts w:hint="eastAsia" w:ascii="微软雅黑" w:hAnsi="微软雅黑" w:eastAsia="微软雅黑" w:cs="微软雅黑"/>
          <w:b w:val="0"/>
          <w:bCs/>
          <w:lang w:eastAsia="zh-CN"/>
        </w:rPr>
        <w:t>活动</w:t>
      </w:r>
      <w:r>
        <w:rPr>
          <w:rFonts w:hint="eastAsia" w:ascii="微软雅黑" w:hAnsi="微软雅黑" w:eastAsia="微软雅黑" w:cs="微软雅黑"/>
          <w:b w:val="0"/>
          <w:bCs/>
        </w:rPr>
        <w:t>。</w:t>
      </w:r>
    </w:p>
    <w:p>
      <w:pPr>
        <w:pStyle w:val="13"/>
        <w:ind w:right="-230"/>
        <w:rPr>
          <w:rFonts w:ascii="微软雅黑" w:hAnsi="微软雅黑" w:eastAsia="微软雅黑" w:cs="微软雅黑"/>
          <w:b w:val="0"/>
          <w:bCs/>
        </w:rPr>
      </w:pPr>
      <w:r>
        <w:rPr>
          <w:rFonts w:hint="eastAsia" w:ascii="微软雅黑" w:hAnsi="微软雅黑" w:eastAsia="微软雅黑" w:cs="微软雅黑"/>
          <w:b w:val="0"/>
          <w:bCs/>
        </w:rPr>
        <w:t>活动产品如下：</w:t>
      </w:r>
    </w:p>
    <w:tbl>
      <w:tblPr>
        <w:tblStyle w:val="9"/>
        <w:tblW w:w="8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3074"/>
        <w:gridCol w:w="1725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438" w:type="dxa"/>
            <w:shd w:val="clear" w:color="auto" w:fill="00B050"/>
          </w:tcPr>
          <w:p>
            <w:pPr>
              <w:pStyle w:val="13"/>
              <w:ind w:right="-230"/>
              <w:jc w:val="center"/>
              <w:rPr>
                <w:rFonts w:hint="default" w:ascii="微软雅黑" w:hAnsi="微软雅黑" w:eastAsia="微软雅黑" w:cs="微软雅黑"/>
                <w:b w:val="0"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lang w:val="en-US" w:eastAsia="zh-CN"/>
              </w:rPr>
              <w:t>ID</w:t>
            </w:r>
          </w:p>
        </w:tc>
        <w:tc>
          <w:tcPr>
            <w:tcW w:w="3074" w:type="dxa"/>
            <w:shd w:val="clear" w:color="auto" w:fill="00B050"/>
          </w:tcPr>
          <w:p>
            <w:pPr>
              <w:pStyle w:val="13"/>
              <w:ind w:right="-230"/>
              <w:jc w:val="center"/>
              <w:rPr>
                <w:rFonts w:ascii="微软雅黑" w:hAnsi="微软雅黑" w:eastAsia="微软雅黑" w:cs="微软雅黑"/>
                <w:b w:val="0"/>
                <w:bCs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</w:rPr>
              <w:t>产品名称</w:t>
            </w:r>
          </w:p>
        </w:tc>
        <w:tc>
          <w:tcPr>
            <w:tcW w:w="1725" w:type="dxa"/>
            <w:shd w:val="clear" w:color="auto" w:fill="00B050"/>
          </w:tcPr>
          <w:p>
            <w:pPr>
              <w:pStyle w:val="13"/>
              <w:ind w:right="-230"/>
              <w:jc w:val="center"/>
              <w:rPr>
                <w:rFonts w:ascii="微软雅黑" w:hAnsi="微软雅黑" w:eastAsia="微软雅黑" w:cs="微软雅黑"/>
                <w:b w:val="0"/>
                <w:bCs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</w:rPr>
              <w:t>规格</w:t>
            </w:r>
          </w:p>
        </w:tc>
        <w:tc>
          <w:tcPr>
            <w:tcW w:w="1348" w:type="dxa"/>
            <w:shd w:val="clear" w:color="auto" w:fill="00B050"/>
          </w:tcPr>
          <w:p>
            <w:pPr>
              <w:pStyle w:val="13"/>
              <w:ind w:right="-230"/>
              <w:jc w:val="center"/>
              <w:rPr>
                <w:rFonts w:hint="eastAsia" w:ascii="微软雅黑" w:hAnsi="微软雅黑" w:eastAsia="微软雅黑" w:cs="微软雅黑"/>
                <w:b w:val="0"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lang w:val="en-US" w:eastAsia="zh-CN"/>
              </w:rPr>
              <w:t>零售价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438" w:type="dxa"/>
          </w:tcPr>
          <w:p>
            <w:pPr>
              <w:pStyle w:val="13"/>
              <w:ind w:right="-230"/>
              <w:jc w:val="center"/>
              <w:rPr>
                <w:rFonts w:hint="default" w:ascii="微软雅黑" w:hAnsi="微软雅黑" w:eastAsia="微软雅黑" w:cs="微软雅黑"/>
                <w:b w:val="0"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lang w:val="en-US" w:eastAsia="zh-CN"/>
              </w:rPr>
              <w:t>135106</w:t>
            </w:r>
          </w:p>
        </w:tc>
        <w:tc>
          <w:tcPr>
            <w:tcW w:w="3074" w:type="dxa"/>
          </w:tcPr>
          <w:p>
            <w:pPr>
              <w:pStyle w:val="13"/>
              <w:ind w:right="-230"/>
              <w:jc w:val="center"/>
              <w:rPr>
                <w:rFonts w:ascii="微软雅黑" w:hAnsi="微软雅黑" w:eastAsia="微软雅黑" w:cs="微软雅黑"/>
                <w:b w:val="0"/>
                <w:bCs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</w:rPr>
              <w:t>法能（阿法骨化醇软胶囊）</w:t>
            </w:r>
          </w:p>
        </w:tc>
        <w:tc>
          <w:tcPr>
            <w:tcW w:w="1725" w:type="dxa"/>
          </w:tcPr>
          <w:p>
            <w:pPr>
              <w:pStyle w:val="13"/>
              <w:ind w:right="-230"/>
              <w:jc w:val="center"/>
              <w:rPr>
                <w:rFonts w:ascii="微软雅黑" w:hAnsi="微软雅黑" w:eastAsia="微软雅黑" w:cs="微软雅黑"/>
                <w:b w:val="0"/>
                <w:bCs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</w:rPr>
              <w:t>0.5ug*20粒</w:t>
            </w:r>
          </w:p>
        </w:tc>
        <w:tc>
          <w:tcPr>
            <w:tcW w:w="1348" w:type="dxa"/>
          </w:tcPr>
          <w:p>
            <w:pPr>
              <w:pStyle w:val="13"/>
              <w:ind w:right="-230"/>
              <w:jc w:val="center"/>
              <w:rPr>
                <w:rFonts w:hint="default" w:ascii="微软雅黑" w:hAnsi="微软雅黑" w:eastAsia="微软雅黑" w:cs="微软雅黑"/>
                <w:b w:val="0"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lang w:val="en-US" w:eastAsia="zh-CN"/>
              </w:rPr>
              <w:t>52.8</w:t>
            </w:r>
          </w:p>
        </w:tc>
      </w:tr>
    </w:tbl>
    <w:p>
      <w:pPr>
        <w:spacing w:line="360" w:lineRule="auto"/>
        <w:ind w:right="-230"/>
        <w:rPr>
          <w:rFonts w:hint="eastAsia" w:ascii="微软雅黑" w:hAnsi="微软雅黑" w:eastAsia="微软雅黑" w:cs="微软雅黑"/>
          <w:b w:val="0"/>
          <w:bCs/>
          <w:sz w:val="22"/>
          <w:lang w:eastAsia="zh-CN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活动一：</w:t>
      </w:r>
      <w:r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1.活动时间：4月1日--4月30日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2.活动门店：所有门店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3.店员奖励：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微软雅黑" w:hAnsi="微软雅黑" w:eastAsia="微软雅黑" w:cs="微软雅黑"/>
          <w:b w:val="0"/>
          <w:bCs/>
          <w:sz w:val="22"/>
        </w:rPr>
        <w:t>单盒晒单：2元/盒</w:t>
      </w:r>
      <w:r>
        <w:rPr>
          <w:rFonts w:hint="eastAsia" w:ascii="微软雅黑" w:hAnsi="微软雅黑" w:eastAsia="微软雅黑" w:cs="微软雅黑"/>
          <w:b w:val="0"/>
          <w:bCs/>
          <w:sz w:val="22"/>
          <w:lang w:eastAsia="zh-CN"/>
        </w:rPr>
        <w:t>（钉钉月度晒单群）</w:t>
      </w:r>
    </w:p>
    <w:p>
      <w:pPr>
        <w:spacing w:line="360" w:lineRule="auto"/>
        <w:ind w:right="-230"/>
        <w:rPr>
          <w:rFonts w:hint="default" w:ascii="微软雅黑" w:hAnsi="微软雅黑" w:eastAsia="微软雅黑" w:cs="微软雅黑"/>
          <w:bCs/>
          <w:sz w:val="22"/>
          <w:lang w:val="en-US"/>
        </w:rPr>
      </w:pPr>
      <w:r>
        <w:rPr>
          <w:rFonts w:hint="eastAsia" w:ascii="微软雅黑" w:hAnsi="微软雅黑" w:eastAsia="微软雅黑" w:cs="微软雅黑"/>
          <w:bCs/>
          <w:sz w:val="22"/>
          <w:lang w:val="en-US" w:eastAsia="zh-CN"/>
        </w:rPr>
        <w:t>（2）</w:t>
      </w:r>
      <w:r>
        <w:rPr>
          <w:rFonts w:hint="eastAsia" w:ascii="微软雅黑" w:hAnsi="微软雅黑" w:eastAsia="微软雅黑" w:cs="微软雅黑"/>
          <w:bCs/>
          <w:sz w:val="22"/>
        </w:rPr>
        <w:t>套组晒单：</w:t>
      </w:r>
      <w:r>
        <w:rPr>
          <w:rFonts w:hint="eastAsia" w:ascii="微软雅黑" w:hAnsi="微软雅黑" w:eastAsia="微软雅黑" w:cs="微软雅黑"/>
          <w:bCs/>
          <w:sz w:val="22"/>
          <w:lang w:eastAsia="zh-CN"/>
        </w:rPr>
        <w:t>买</w:t>
      </w:r>
      <w:r>
        <w:rPr>
          <w:rFonts w:hint="eastAsia" w:ascii="微软雅黑" w:hAnsi="微软雅黑" w:eastAsia="微软雅黑" w:cs="微软雅黑"/>
          <w:bCs/>
          <w:sz w:val="22"/>
        </w:rPr>
        <w:t>3</w:t>
      </w:r>
      <w:r>
        <w:rPr>
          <w:rFonts w:hint="eastAsia" w:ascii="微软雅黑" w:hAnsi="微软雅黑" w:eastAsia="微软雅黑" w:cs="微软雅黑"/>
          <w:bCs/>
          <w:sz w:val="22"/>
          <w:lang w:eastAsia="zh-CN"/>
        </w:rPr>
        <w:t>盒</w:t>
      </w:r>
      <w:r>
        <w:rPr>
          <w:rFonts w:hint="eastAsia" w:ascii="微软雅黑" w:hAnsi="微软雅黑" w:eastAsia="微软雅黑" w:cs="微软雅黑"/>
          <w:bCs/>
          <w:sz w:val="22"/>
          <w:lang w:val="en-US" w:eastAsia="zh-CN"/>
        </w:rPr>
        <w:t>+0.01元换购1盒原品，晒单奖励：10元/套</w:t>
      </w:r>
    </w:p>
    <w:p>
      <w:pPr>
        <w:spacing w:line="360" w:lineRule="auto"/>
        <w:ind w:right="-230"/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2（冲量活动）：</w:t>
      </w:r>
      <w:r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活动时间：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4月17日---4月18日</w:t>
      </w:r>
    </w:p>
    <w:p>
      <w:pPr>
        <w:spacing w:line="360" w:lineRule="auto"/>
        <w:ind w:right="-230"/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活动门店：旗舰店、华油店、元华二巷店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（其余门店要参加可以在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4月10日之前单独报给慢病部周红蓉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3.活动期间达成冲量任务奖励，以店为单位：</w:t>
      </w:r>
    </w:p>
    <w:p>
      <w:pPr>
        <w:spacing w:line="360" w:lineRule="auto"/>
        <w:ind w:right="-230"/>
        <w:rPr>
          <w:rFonts w:ascii="微软雅黑" w:hAnsi="微软雅黑" w:eastAsia="微软雅黑" w:cs="微软雅黑"/>
          <w:bCs/>
          <w:sz w:val="22"/>
        </w:rPr>
        <w:sectPr>
          <w:headerReference r:id="rId3" w:type="default"/>
          <w:pgSz w:w="11906" w:h="16838"/>
          <w:pgMar w:top="1440" w:right="1191" w:bottom="1440" w:left="1191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ascii="微软雅黑" w:hAnsi="微软雅黑" w:eastAsia="微软雅黑" w:cs="微软雅黑"/>
          <w:bCs/>
          <w:sz w:val="22"/>
        </w:rPr>
        <w:br w:type="textWrapping"/>
      </w:r>
    </w:p>
    <w:p>
      <w:pPr>
        <w:spacing w:line="360" w:lineRule="auto"/>
        <w:ind w:right="-230"/>
        <w:rPr>
          <w:rFonts w:ascii="微软雅黑" w:hAnsi="微软雅黑" w:eastAsia="微软雅黑" w:cs="微软雅黑"/>
          <w:bCs/>
          <w:sz w:val="22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1"/>
        <w:gridCol w:w="5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651" w:type="dxa"/>
            <w:shd w:val="clear" w:color="auto" w:fill="00B050"/>
          </w:tcPr>
          <w:p>
            <w:pPr>
              <w:widowControl/>
              <w:spacing w:line="500" w:lineRule="exact"/>
              <w:jc w:val="both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 w:bidi="ar"/>
              </w:rPr>
              <w:t>任务（单位：盒）</w:t>
            </w:r>
          </w:p>
        </w:tc>
        <w:tc>
          <w:tcPr>
            <w:tcW w:w="5249" w:type="dxa"/>
            <w:shd w:val="clear" w:color="auto" w:fill="00B050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 w:bidi="ar"/>
              </w:rPr>
              <w:t>冲量达成奖励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651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249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651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5249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1.5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651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249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1元/盒</w:t>
            </w:r>
          </w:p>
        </w:tc>
      </w:tr>
    </w:tbl>
    <w:p>
      <w:pPr>
        <w:spacing w:line="360" w:lineRule="auto"/>
        <w:ind w:right="-230" w:firstLine="440" w:firstLineChars="200"/>
        <w:rPr>
          <w:rFonts w:ascii="微软雅黑" w:hAnsi="微软雅黑" w:eastAsia="微软雅黑" w:cs="微软雅黑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sz w:val="22"/>
        </w:rPr>
        <w:t>4、活动期间设置</w:t>
      </w:r>
      <w:r>
        <w:rPr>
          <w:rFonts w:hint="eastAsia" w:ascii="微软雅黑" w:hAnsi="微软雅黑" w:eastAsia="微软雅黑" w:cs="微软雅黑"/>
          <w:b/>
          <w:color w:val="FF0000"/>
          <w:sz w:val="22"/>
        </w:rPr>
        <w:t>消费者</w:t>
      </w:r>
      <w:r>
        <w:rPr>
          <w:rFonts w:hint="eastAsia"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礼品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>（以3送1买赠为例）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0"/>
        <w:gridCol w:w="3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950" w:type="dxa"/>
            <w:shd w:val="clear" w:color="auto" w:fill="00B050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套组数</w:t>
            </w:r>
          </w:p>
        </w:tc>
        <w:tc>
          <w:tcPr>
            <w:tcW w:w="3950" w:type="dxa"/>
            <w:shd w:val="clear" w:color="auto" w:fill="00B050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礼品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950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1组（4盒）</w:t>
            </w:r>
          </w:p>
        </w:tc>
        <w:tc>
          <w:tcPr>
            <w:tcW w:w="3950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抽纸1提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950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2组（8盒）</w:t>
            </w:r>
          </w:p>
        </w:tc>
        <w:tc>
          <w:tcPr>
            <w:tcW w:w="3950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大米1袋或猪肉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950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3组（12盒）</w:t>
            </w:r>
          </w:p>
        </w:tc>
        <w:tc>
          <w:tcPr>
            <w:tcW w:w="3950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累积计算</w:t>
            </w:r>
          </w:p>
        </w:tc>
      </w:tr>
    </w:tbl>
    <w:p>
      <w:pPr>
        <w:spacing w:line="360" w:lineRule="auto"/>
        <w:ind w:right="-230" w:firstLine="480"/>
        <w:rPr>
          <w:rFonts w:ascii="微软雅黑" w:hAnsi="微软雅黑" w:eastAsia="微软雅黑" w:cs="微软雅黑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、厂家支持</w:t>
      </w:r>
    </w:p>
    <w:p>
      <w:pPr>
        <w:pStyle w:val="7"/>
        <w:widowControl/>
        <w:adjustRightInd w:val="0"/>
        <w:snapToGrid w:val="0"/>
        <w:spacing w:line="360" w:lineRule="auto"/>
        <w:ind w:left="479" w:leftChars="228" w:firstLine="0" w:firstLineChars="0"/>
        <w:jc w:val="left"/>
        <w:rPr>
          <w:rFonts w:ascii="微软雅黑" w:hAnsi="微软雅黑" w:cs="微软雅黑"/>
        </w:rPr>
      </w:pPr>
      <w:r>
        <w:rPr>
          <w:rFonts w:hint="eastAsia" w:ascii="微软雅黑" w:hAnsi="微软雅黑" w:cs="微软雅黑"/>
        </w:rPr>
        <w:t>①</w:t>
      </w:r>
      <w:r>
        <w:rPr>
          <w:rFonts w:hint="eastAsia" w:ascii="微软雅黑" w:hAnsi="微软雅黑" w:cs="微软雅黑"/>
          <w:lang w:eastAsia="zh-CN"/>
        </w:rPr>
        <w:t>厂家</w:t>
      </w:r>
      <w:r>
        <w:rPr>
          <w:rFonts w:hint="eastAsia" w:ascii="微软雅黑" w:hAnsi="微软雅黑" w:cs="微软雅黑"/>
        </w:rPr>
        <w:t>代表集中</w:t>
      </w:r>
      <w:r>
        <w:rPr>
          <w:rFonts w:hint="eastAsia" w:ascii="微软雅黑" w:hAnsi="微软雅黑" w:cs="微软雅黑"/>
          <w:lang w:eastAsia="zh-CN"/>
        </w:rPr>
        <w:t>在爆破活动期间到店支持</w:t>
      </w:r>
      <w:r>
        <w:rPr>
          <w:rFonts w:hint="eastAsia" w:ascii="微软雅黑" w:hAnsi="微软雅黑" w:cs="微软雅黑"/>
          <w:lang w:eastAsia="zh-CN"/>
        </w:rPr>
        <w:br w:type="textWrapping"/>
      </w:r>
      <w:r>
        <w:rPr>
          <w:rFonts w:hint="eastAsia" w:ascii="微软雅黑" w:hAnsi="微软雅黑" w:cs="微软雅黑"/>
        </w:rPr>
        <w:t>②</w:t>
      </w:r>
      <w:r>
        <w:rPr>
          <w:rFonts w:hint="eastAsia" w:ascii="微软雅黑" w:hAnsi="微软雅黑" w:cs="微软雅黑"/>
          <w:lang w:eastAsia="zh-CN"/>
        </w:rPr>
        <w:t>免费提供骨密度检测</w:t>
      </w:r>
      <w:r>
        <w:rPr>
          <w:rFonts w:hint="eastAsia" w:ascii="微软雅黑" w:hAnsi="微软雅黑" w:cs="微软雅黑"/>
        </w:rPr>
        <w:t>；</w:t>
      </w:r>
    </w:p>
    <w:p>
      <w:pPr>
        <w:pStyle w:val="7"/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微软雅黑" w:hAnsi="微软雅黑" w:cs="微软雅黑"/>
        </w:rPr>
      </w:pPr>
      <w:r>
        <w:rPr>
          <w:rFonts w:hint="eastAsia" w:ascii="微软雅黑" w:hAnsi="微软雅黑" w:cs="微软雅黑"/>
        </w:rPr>
        <w:t>③</w:t>
      </w:r>
      <w:r>
        <w:rPr>
          <w:rFonts w:hint="eastAsia" w:ascii="微软雅黑" w:hAnsi="微软雅黑" w:cs="微软雅黑"/>
          <w:lang w:eastAsia="zh-CN"/>
        </w:rPr>
        <w:t>到店顾客得伴手礼一份（数量有限，送完为止）</w:t>
      </w:r>
      <w:r>
        <w:rPr>
          <w:rFonts w:hint="eastAsia" w:ascii="微软雅黑" w:hAnsi="微软雅黑" w:cs="微软雅黑"/>
        </w:rPr>
        <w:t>。</w:t>
      </w:r>
    </w:p>
    <w:p>
      <w:pPr>
        <w:spacing w:line="500" w:lineRule="exact"/>
        <w:ind w:firstLine="480" w:firstLineChars="200"/>
        <w:jc w:val="left"/>
        <w:rPr>
          <w:rFonts w:ascii="微软雅黑" w:hAnsi="微软雅黑" w:eastAsia="微软雅黑" w:cs="微软雅黑"/>
          <w:b/>
          <w:bCs/>
          <w:sz w:val="24"/>
          <w:szCs w:val="24"/>
        </w:rPr>
      </w:pPr>
    </w:p>
    <w:p>
      <w:pPr>
        <w:spacing w:line="500" w:lineRule="exact"/>
        <w:ind w:firstLine="480" w:firstLineChars="200"/>
        <w:jc w:val="left"/>
        <w:rPr>
          <w:rFonts w:ascii="微软雅黑" w:hAnsi="微软雅黑" w:eastAsia="微软雅黑" w:cs="微软雅黑"/>
          <w:b/>
          <w:bCs/>
          <w:sz w:val="24"/>
          <w:szCs w:val="24"/>
        </w:rPr>
      </w:pPr>
    </w:p>
    <w:p>
      <w:pPr>
        <w:pStyle w:val="7"/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微软雅黑" w:hAnsi="微软雅黑" w:cs="微软雅黑"/>
        </w:rPr>
      </w:pPr>
    </w:p>
    <w:p>
      <w:pPr>
        <w:spacing w:line="360" w:lineRule="auto"/>
        <w:ind w:right="-230"/>
        <w:rPr>
          <w:rFonts w:ascii="微软雅黑" w:hAnsi="微软雅黑" w:eastAsia="微软雅黑" w:cs="微软雅黑"/>
          <w:bCs/>
          <w:sz w:val="22"/>
        </w:rPr>
      </w:pPr>
    </w:p>
    <w:p>
      <w:pPr>
        <w:spacing w:line="360" w:lineRule="auto"/>
        <w:ind w:right="-230"/>
        <w:rPr>
          <w:rFonts w:ascii="微软雅黑" w:hAnsi="微软雅黑" w:eastAsia="微软雅黑" w:cs="微软雅黑"/>
          <w:b/>
          <w:sz w:val="22"/>
        </w:rPr>
      </w:pPr>
    </w:p>
    <w:sectPr>
      <w:headerReference r:id="rId4" w:type="default"/>
      <w:pgSz w:w="11906" w:h="16838"/>
      <w:pgMar w:top="1440" w:right="1191" w:bottom="1440" w:left="119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-23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-230"/>
      <w:jc w:val="both"/>
    </w:pPr>
  </w:p>
  <w:p>
    <w:pPr>
      <w:pStyle w:val="6"/>
      <w:ind w:right="-23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ZDE3NjBiZDdiMTg5ZGM0MDY2ZjQzMTllOGY1ZDcifQ=="/>
  </w:docVars>
  <w:rsids>
    <w:rsidRoot w:val="009A283D"/>
    <w:rsid w:val="00000945"/>
    <w:rsid w:val="000047B3"/>
    <w:rsid w:val="00007AD6"/>
    <w:rsid w:val="00016EDB"/>
    <w:rsid w:val="0004432E"/>
    <w:rsid w:val="00052C8E"/>
    <w:rsid w:val="00053F47"/>
    <w:rsid w:val="00060748"/>
    <w:rsid w:val="00061EE4"/>
    <w:rsid w:val="00064FAF"/>
    <w:rsid w:val="0008453E"/>
    <w:rsid w:val="00084EA6"/>
    <w:rsid w:val="00097734"/>
    <w:rsid w:val="00097F0F"/>
    <w:rsid w:val="000C084D"/>
    <w:rsid w:val="000D538F"/>
    <w:rsid w:val="000E347A"/>
    <w:rsid w:val="000F0EB1"/>
    <w:rsid w:val="000F0F60"/>
    <w:rsid w:val="000F29DE"/>
    <w:rsid w:val="000F6A1F"/>
    <w:rsid w:val="00102A22"/>
    <w:rsid w:val="00115F57"/>
    <w:rsid w:val="00123BF2"/>
    <w:rsid w:val="0013126E"/>
    <w:rsid w:val="00140C5E"/>
    <w:rsid w:val="00146C8A"/>
    <w:rsid w:val="00156672"/>
    <w:rsid w:val="001A559D"/>
    <w:rsid w:val="001A62DA"/>
    <w:rsid w:val="001C450E"/>
    <w:rsid w:val="001C4D0B"/>
    <w:rsid w:val="001E3FA5"/>
    <w:rsid w:val="001E6200"/>
    <w:rsid w:val="001F16A1"/>
    <w:rsid w:val="001F4EC2"/>
    <w:rsid w:val="001F6585"/>
    <w:rsid w:val="00225932"/>
    <w:rsid w:val="002418E6"/>
    <w:rsid w:val="00264EED"/>
    <w:rsid w:val="00285C99"/>
    <w:rsid w:val="0029022D"/>
    <w:rsid w:val="002918A3"/>
    <w:rsid w:val="00295B37"/>
    <w:rsid w:val="002C6590"/>
    <w:rsid w:val="002E32F6"/>
    <w:rsid w:val="0030370C"/>
    <w:rsid w:val="00305519"/>
    <w:rsid w:val="00314A83"/>
    <w:rsid w:val="003164F9"/>
    <w:rsid w:val="00325BE7"/>
    <w:rsid w:val="00333972"/>
    <w:rsid w:val="00334241"/>
    <w:rsid w:val="003352B2"/>
    <w:rsid w:val="0033796E"/>
    <w:rsid w:val="00345C9D"/>
    <w:rsid w:val="00353DA3"/>
    <w:rsid w:val="00354A04"/>
    <w:rsid w:val="00364FC5"/>
    <w:rsid w:val="00372A2F"/>
    <w:rsid w:val="003800A0"/>
    <w:rsid w:val="00392A0E"/>
    <w:rsid w:val="00393494"/>
    <w:rsid w:val="00396C43"/>
    <w:rsid w:val="003A2875"/>
    <w:rsid w:val="003B1C2A"/>
    <w:rsid w:val="003B34CE"/>
    <w:rsid w:val="003D5861"/>
    <w:rsid w:val="003E1F90"/>
    <w:rsid w:val="003E75A7"/>
    <w:rsid w:val="00404DED"/>
    <w:rsid w:val="004069D2"/>
    <w:rsid w:val="00407661"/>
    <w:rsid w:val="00410F8B"/>
    <w:rsid w:val="00423C59"/>
    <w:rsid w:val="00433506"/>
    <w:rsid w:val="004456C7"/>
    <w:rsid w:val="00455399"/>
    <w:rsid w:val="00493B62"/>
    <w:rsid w:val="0049760B"/>
    <w:rsid w:val="004A76A5"/>
    <w:rsid w:val="004A7F8C"/>
    <w:rsid w:val="004B000D"/>
    <w:rsid w:val="004C3D29"/>
    <w:rsid w:val="004C413D"/>
    <w:rsid w:val="004C7092"/>
    <w:rsid w:val="004D7831"/>
    <w:rsid w:val="004E1C61"/>
    <w:rsid w:val="004E28ED"/>
    <w:rsid w:val="004E50BF"/>
    <w:rsid w:val="004E7AB5"/>
    <w:rsid w:val="004F0264"/>
    <w:rsid w:val="004F0467"/>
    <w:rsid w:val="004F197F"/>
    <w:rsid w:val="004F6CCB"/>
    <w:rsid w:val="005038C9"/>
    <w:rsid w:val="005041FB"/>
    <w:rsid w:val="00506139"/>
    <w:rsid w:val="0050690B"/>
    <w:rsid w:val="00511948"/>
    <w:rsid w:val="00516BF2"/>
    <w:rsid w:val="00520E27"/>
    <w:rsid w:val="00522144"/>
    <w:rsid w:val="00522468"/>
    <w:rsid w:val="00526B70"/>
    <w:rsid w:val="00534B8B"/>
    <w:rsid w:val="00534F48"/>
    <w:rsid w:val="00546482"/>
    <w:rsid w:val="0055566D"/>
    <w:rsid w:val="00556023"/>
    <w:rsid w:val="00561A2E"/>
    <w:rsid w:val="0056290D"/>
    <w:rsid w:val="0057250F"/>
    <w:rsid w:val="00583DAE"/>
    <w:rsid w:val="00584CE1"/>
    <w:rsid w:val="005A50FD"/>
    <w:rsid w:val="005B4100"/>
    <w:rsid w:val="005B63AF"/>
    <w:rsid w:val="005B6CBF"/>
    <w:rsid w:val="005C5BFA"/>
    <w:rsid w:val="005D1958"/>
    <w:rsid w:val="005F1D34"/>
    <w:rsid w:val="00606664"/>
    <w:rsid w:val="00606939"/>
    <w:rsid w:val="006102A9"/>
    <w:rsid w:val="00610F65"/>
    <w:rsid w:val="006123FE"/>
    <w:rsid w:val="006177E1"/>
    <w:rsid w:val="00626947"/>
    <w:rsid w:val="00642AA3"/>
    <w:rsid w:val="006454A5"/>
    <w:rsid w:val="0065051A"/>
    <w:rsid w:val="00657CC1"/>
    <w:rsid w:val="00663918"/>
    <w:rsid w:val="00675D3B"/>
    <w:rsid w:val="00682272"/>
    <w:rsid w:val="00692661"/>
    <w:rsid w:val="006A083E"/>
    <w:rsid w:val="006A0A23"/>
    <w:rsid w:val="006A3559"/>
    <w:rsid w:val="006B465B"/>
    <w:rsid w:val="006F05BD"/>
    <w:rsid w:val="006F29AB"/>
    <w:rsid w:val="00701CEB"/>
    <w:rsid w:val="00703FF6"/>
    <w:rsid w:val="00705301"/>
    <w:rsid w:val="00706D96"/>
    <w:rsid w:val="007139A0"/>
    <w:rsid w:val="00725B41"/>
    <w:rsid w:val="007273AC"/>
    <w:rsid w:val="00735BDE"/>
    <w:rsid w:val="00737EE6"/>
    <w:rsid w:val="00740245"/>
    <w:rsid w:val="00742FC7"/>
    <w:rsid w:val="00770322"/>
    <w:rsid w:val="007762F5"/>
    <w:rsid w:val="00783489"/>
    <w:rsid w:val="00796A40"/>
    <w:rsid w:val="007B004D"/>
    <w:rsid w:val="007C5B93"/>
    <w:rsid w:val="007E46B9"/>
    <w:rsid w:val="0080255E"/>
    <w:rsid w:val="00831DA1"/>
    <w:rsid w:val="00840132"/>
    <w:rsid w:val="00840633"/>
    <w:rsid w:val="00845CD6"/>
    <w:rsid w:val="0085677D"/>
    <w:rsid w:val="00863CC7"/>
    <w:rsid w:val="0087410F"/>
    <w:rsid w:val="008920E7"/>
    <w:rsid w:val="00892EC7"/>
    <w:rsid w:val="008949C3"/>
    <w:rsid w:val="008A2669"/>
    <w:rsid w:val="008A447D"/>
    <w:rsid w:val="008B4518"/>
    <w:rsid w:val="008B5E21"/>
    <w:rsid w:val="008C529F"/>
    <w:rsid w:val="008D2C53"/>
    <w:rsid w:val="008E0EA5"/>
    <w:rsid w:val="008E2CC6"/>
    <w:rsid w:val="008E323A"/>
    <w:rsid w:val="008E3ADE"/>
    <w:rsid w:val="008E73B1"/>
    <w:rsid w:val="00905913"/>
    <w:rsid w:val="00913D3B"/>
    <w:rsid w:val="009339B9"/>
    <w:rsid w:val="00945312"/>
    <w:rsid w:val="00945EAF"/>
    <w:rsid w:val="009607AD"/>
    <w:rsid w:val="0096694B"/>
    <w:rsid w:val="009934D1"/>
    <w:rsid w:val="009A22FC"/>
    <w:rsid w:val="009A283D"/>
    <w:rsid w:val="009B1C3E"/>
    <w:rsid w:val="009C37B2"/>
    <w:rsid w:val="009C5C88"/>
    <w:rsid w:val="009D55B3"/>
    <w:rsid w:val="009E023D"/>
    <w:rsid w:val="009F1363"/>
    <w:rsid w:val="00A01B9F"/>
    <w:rsid w:val="00A14004"/>
    <w:rsid w:val="00A23336"/>
    <w:rsid w:val="00A24DA7"/>
    <w:rsid w:val="00A44D53"/>
    <w:rsid w:val="00AA136B"/>
    <w:rsid w:val="00AA34DE"/>
    <w:rsid w:val="00AB0FAC"/>
    <w:rsid w:val="00AB1050"/>
    <w:rsid w:val="00AB186B"/>
    <w:rsid w:val="00AC3278"/>
    <w:rsid w:val="00AD200B"/>
    <w:rsid w:val="00AE3CD1"/>
    <w:rsid w:val="00AF0502"/>
    <w:rsid w:val="00B0012E"/>
    <w:rsid w:val="00B06BF8"/>
    <w:rsid w:val="00B11EF8"/>
    <w:rsid w:val="00B14745"/>
    <w:rsid w:val="00B2275E"/>
    <w:rsid w:val="00B259C6"/>
    <w:rsid w:val="00B26A4F"/>
    <w:rsid w:val="00B44C80"/>
    <w:rsid w:val="00B53202"/>
    <w:rsid w:val="00B54F9A"/>
    <w:rsid w:val="00B576BB"/>
    <w:rsid w:val="00B73C05"/>
    <w:rsid w:val="00B811FB"/>
    <w:rsid w:val="00BA2466"/>
    <w:rsid w:val="00BB4175"/>
    <w:rsid w:val="00BC07FD"/>
    <w:rsid w:val="00BC62FB"/>
    <w:rsid w:val="00BD32D5"/>
    <w:rsid w:val="00BD4BF1"/>
    <w:rsid w:val="00BF22F2"/>
    <w:rsid w:val="00C00C30"/>
    <w:rsid w:val="00C04AC3"/>
    <w:rsid w:val="00C25AB0"/>
    <w:rsid w:val="00C34CBB"/>
    <w:rsid w:val="00C42845"/>
    <w:rsid w:val="00C54F65"/>
    <w:rsid w:val="00C55681"/>
    <w:rsid w:val="00C74C1C"/>
    <w:rsid w:val="00C76E69"/>
    <w:rsid w:val="00C83810"/>
    <w:rsid w:val="00C93C47"/>
    <w:rsid w:val="00C96CD6"/>
    <w:rsid w:val="00C9700D"/>
    <w:rsid w:val="00CA552D"/>
    <w:rsid w:val="00CB6067"/>
    <w:rsid w:val="00CC3A13"/>
    <w:rsid w:val="00CC5454"/>
    <w:rsid w:val="00CD34F9"/>
    <w:rsid w:val="00CE59A0"/>
    <w:rsid w:val="00CE74D2"/>
    <w:rsid w:val="00D0193F"/>
    <w:rsid w:val="00D17D51"/>
    <w:rsid w:val="00D322BB"/>
    <w:rsid w:val="00D348C5"/>
    <w:rsid w:val="00D40837"/>
    <w:rsid w:val="00D44732"/>
    <w:rsid w:val="00D50122"/>
    <w:rsid w:val="00D616FB"/>
    <w:rsid w:val="00D63AD4"/>
    <w:rsid w:val="00D67C58"/>
    <w:rsid w:val="00D67D08"/>
    <w:rsid w:val="00D833EF"/>
    <w:rsid w:val="00D93A5A"/>
    <w:rsid w:val="00D96741"/>
    <w:rsid w:val="00DA137D"/>
    <w:rsid w:val="00DB2274"/>
    <w:rsid w:val="00DB40D0"/>
    <w:rsid w:val="00DB6F52"/>
    <w:rsid w:val="00DB79C1"/>
    <w:rsid w:val="00DC57BB"/>
    <w:rsid w:val="00DD5922"/>
    <w:rsid w:val="00E03796"/>
    <w:rsid w:val="00E16547"/>
    <w:rsid w:val="00E25B82"/>
    <w:rsid w:val="00E3261C"/>
    <w:rsid w:val="00E645F8"/>
    <w:rsid w:val="00E65006"/>
    <w:rsid w:val="00E67369"/>
    <w:rsid w:val="00E74CE4"/>
    <w:rsid w:val="00E80EE6"/>
    <w:rsid w:val="00EC5B9A"/>
    <w:rsid w:val="00ED09B1"/>
    <w:rsid w:val="00ED11F4"/>
    <w:rsid w:val="00ED2CEE"/>
    <w:rsid w:val="00EE3387"/>
    <w:rsid w:val="00F000D8"/>
    <w:rsid w:val="00F57DE8"/>
    <w:rsid w:val="00F66D57"/>
    <w:rsid w:val="00F96190"/>
    <w:rsid w:val="00FA5A43"/>
    <w:rsid w:val="00FB2C4D"/>
    <w:rsid w:val="00FB3DBA"/>
    <w:rsid w:val="00FB4665"/>
    <w:rsid w:val="00FD6596"/>
    <w:rsid w:val="00FE2D91"/>
    <w:rsid w:val="00FF1D9D"/>
    <w:rsid w:val="00FF30C8"/>
    <w:rsid w:val="0361681B"/>
    <w:rsid w:val="04510321"/>
    <w:rsid w:val="05812B41"/>
    <w:rsid w:val="08A80147"/>
    <w:rsid w:val="0A206DCD"/>
    <w:rsid w:val="0B352404"/>
    <w:rsid w:val="0C726E4C"/>
    <w:rsid w:val="0E4F11D2"/>
    <w:rsid w:val="132C0680"/>
    <w:rsid w:val="15204125"/>
    <w:rsid w:val="154E29BD"/>
    <w:rsid w:val="15C34AB0"/>
    <w:rsid w:val="17011FF3"/>
    <w:rsid w:val="19863A17"/>
    <w:rsid w:val="1A3517FE"/>
    <w:rsid w:val="1AA9696A"/>
    <w:rsid w:val="1AE65284"/>
    <w:rsid w:val="225F3375"/>
    <w:rsid w:val="233B65CE"/>
    <w:rsid w:val="23871813"/>
    <w:rsid w:val="241E423C"/>
    <w:rsid w:val="242B46E6"/>
    <w:rsid w:val="249D3020"/>
    <w:rsid w:val="2539181E"/>
    <w:rsid w:val="26A06E73"/>
    <w:rsid w:val="2C0E2AD1"/>
    <w:rsid w:val="313C59EB"/>
    <w:rsid w:val="33484B1B"/>
    <w:rsid w:val="33E505BB"/>
    <w:rsid w:val="37217B5C"/>
    <w:rsid w:val="3A63048C"/>
    <w:rsid w:val="3A935D74"/>
    <w:rsid w:val="3E745E99"/>
    <w:rsid w:val="3E76331D"/>
    <w:rsid w:val="41C5551C"/>
    <w:rsid w:val="4D6B1592"/>
    <w:rsid w:val="4E0A3647"/>
    <w:rsid w:val="4E497900"/>
    <w:rsid w:val="4F8151E4"/>
    <w:rsid w:val="500E3E55"/>
    <w:rsid w:val="51F003FF"/>
    <w:rsid w:val="52176643"/>
    <w:rsid w:val="532540D9"/>
    <w:rsid w:val="55D342C0"/>
    <w:rsid w:val="57BE5435"/>
    <w:rsid w:val="588B0E82"/>
    <w:rsid w:val="58E856CC"/>
    <w:rsid w:val="5CF102D9"/>
    <w:rsid w:val="5D9339BF"/>
    <w:rsid w:val="5F1C0A86"/>
    <w:rsid w:val="5FAE254D"/>
    <w:rsid w:val="645F3B8E"/>
    <w:rsid w:val="6759214B"/>
    <w:rsid w:val="68A471BA"/>
    <w:rsid w:val="6B311F5F"/>
    <w:rsid w:val="6E542E5F"/>
    <w:rsid w:val="6EB74327"/>
    <w:rsid w:val="6FC94706"/>
    <w:rsid w:val="705D2CAC"/>
    <w:rsid w:val="71E847F7"/>
    <w:rsid w:val="733F48EB"/>
    <w:rsid w:val="73850BB6"/>
    <w:rsid w:val="788C2381"/>
    <w:rsid w:val="7DB43C93"/>
    <w:rsid w:val="7E4B683A"/>
    <w:rsid w:val="7E5A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rPr>
      <w:rFonts w:ascii="Calibri" w:hAnsi="Calibri" w:eastAsia="微软雅黑" w:cs="Times New Roman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spacing w:line="360" w:lineRule="auto"/>
    </w:pPr>
    <w:rPr>
      <w:rFonts w:asciiTheme="minorEastAsia" w:hAnsiTheme="minorEastAsia"/>
      <w:b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14">
    <w:name w:val="日期 字符"/>
    <w:basedOn w:val="10"/>
    <w:link w:val="3"/>
    <w:autoRedefine/>
    <w:semiHidden/>
    <w:qFormat/>
    <w:uiPriority w:val="99"/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16">
    <w:name w:val="font11"/>
    <w:basedOn w:val="10"/>
    <w:autoRedefine/>
    <w:qFormat/>
    <w:uiPriority w:val="0"/>
    <w:rPr>
      <w:rFonts w:hint="default" w:ascii="等线" w:hAnsi="等线" w:eastAsia="等线" w:cs="等线"/>
      <w:b/>
      <w:bCs/>
      <w:color w:val="FFFFFF"/>
      <w:sz w:val="22"/>
      <w:szCs w:val="22"/>
      <w:u w:val="none"/>
    </w:rPr>
  </w:style>
  <w:style w:type="character" w:customStyle="1" w:styleId="17">
    <w:name w:val="font31"/>
    <w:basedOn w:val="10"/>
    <w:autoRedefine/>
    <w:qFormat/>
    <w:uiPriority w:val="0"/>
    <w:rPr>
      <w:rFonts w:hint="default" w:ascii="等线" w:hAnsi="等线" w:eastAsia="等线" w:cs="等线"/>
      <w:color w:val="000000"/>
      <w:sz w:val="21"/>
      <w:szCs w:val="21"/>
      <w:u w:val="none"/>
    </w:rPr>
  </w:style>
  <w:style w:type="character" w:customStyle="1" w:styleId="18">
    <w:name w:val="font61"/>
    <w:basedOn w:val="10"/>
    <w:autoRedefine/>
    <w:qFormat/>
    <w:uiPriority w:val="0"/>
    <w:rPr>
      <w:rFonts w:hint="default" w:ascii="等线" w:hAnsi="等线" w:eastAsia="等线" w:cs="等线"/>
      <w:b/>
      <w:bCs/>
      <w:color w:val="FFFFFF"/>
      <w:sz w:val="21"/>
      <w:szCs w:val="21"/>
      <w:u w:val="none"/>
    </w:rPr>
  </w:style>
  <w:style w:type="character" w:customStyle="1" w:styleId="19">
    <w:name w:val="font51"/>
    <w:basedOn w:val="10"/>
    <w:autoRedefine/>
    <w:qFormat/>
    <w:uiPriority w:val="0"/>
    <w:rPr>
      <w:rFonts w:hint="eastAsia" w:ascii="宋体" w:hAnsi="宋体" w:eastAsia="宋体" w:cs="宋体"/>
      <w:b/>
      <w:bCs/>
      <w:color w:val="FFFFFF"/>
      <w:sz w:val="22"/>
      <w:szCs w:val="22"/>
      <w:u w:val="none"/>
    </w:rPr>
  </w:style>
  <w:style w:type="character" w:customStyle="1" w:styleId="20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E2B7-E30C-4ECC-ABD6-8B07041ADC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</Words>
  <Characters>859</Characters>
  <Lines>7</Lines>
  <Paragraphs>2</Paragraphs>
  <TotalTime>24</TotalTime>
  <ScaleCrop>false</ScaleCrop>
  <LinksUpToDate>false</LinksUpToDate>
  <CharactersWithSpaces>1007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2023-04-12T05:23:00Z</dcterms:created>
  <dc:creator>1150007974</dc:creator>
  <cp:lastModifiedBy>周红蓉</cp:lastModifiedBy>
  <cp:lastPrinted>2023-04-21T05:06:00Z</cp:lastPrinted>
  <dcterms:modified xsi:type="dcterms:W3CDTF">2024-03-29T10:07:10Z</dcterms:modified>
  <cp:revision>254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5E0EBA65D8B947BF81FF98495190F078_13</vt:lpwstr>
  </property>
</Properties>
</file>