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D698">
      <w:pPr>
        <w:spacing w:before="55" w:line="226" w:lineRule="auto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</w:pPr>
    </w:p>
    <w:p w14:paraId="476FB606">
      <w:pPr>
        <w:spacing w:before="55" w:line="226" w:lineRule="auto"/>
        <w:ind w:left="2796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四川太极大药房连锁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有限公司</w:t>
      </w:r>
    </w:p>
    <w:p w14:paraId="2DFE9710">
      <w:pPr>
        <w:spacing w:before="2" w:line="166" w:lineRule="auto"/>
        <w:ind w:firstLine="736" w:firstLineChars="200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u w:val="none"/>
          <w:lang w:val="en-US" w:eastAsia="zh-CN"/>
        </w:rPr>
        <w:t>班组（部门、门店）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安全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学习培训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表</w:t>
      </w:r>
    </w:p>
    <w:tbl>
      <w:tblPr>
        <w:tblStyle w:val="5"/>
        <w:tblW w:w="89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2429"/>
        <w:gridCol w:w="1859"/>
        <w:gridCol w:w="2279"/>
      </w:tblGrid>
      <w:tr w14:paraId="0D400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427" w:type="dxa"/>
            <w:vAlign w:val="center"/>
          </w:tcPr>
          <w:p w14:paraId="4F937AFE">
            <w:pPr>
              <w:spacing w:before="229" w:line="181" w:lineRule="auto"/>
              <w:ind w:left="94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6"/>
                <w:sz w:val="30"/>
                <w:szCs w:val="30"/>
              </w:rPr>
              <w:t>时间</w:t>
            </w:r>
          </w:p>
        </w:tc>
        <w:tc>
          <w:tcPr>
            <w:tcW w:w="2429" w:type="dxa"/>
            <w:vAlign w:val="center"/>
          </w:tcPr>
          <w:p w14:paraId="0737EB1D">
            <w:pPr>
              <w:jc w:val="center"/>
              <w:rPr>
                <w:rFonts w:hint="default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2024.4.30</w:t>
            </w:r>
          </w:p>
        </w:tc>
        <w:tc>
          <w:tcPr>
            <w:tcW w:w="1859" w:type="dxa"/>
            <w:vAlign w:val="center"/>
          </w:tcPr>
          <w:p w14:paraId="7F16796A">
            <w:pPr>
              <w:spacing w:before="231" w:line="182" w:lineRule="auto"/>
              <w:ind w:left="621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2"/>
                <w:sz w:val="30"/>
                <w:szCs w:val="30"/>
              </w:rPr>
              <w:t>地点</w:t>
            </w:r>
          </w:p>
        </w:tc>
        <w:tc>
          <w:tcPr>
            <w:tcW w:w="2279" w:type="dxa"/>
            <w:vAlign w:val="center"/>
          </w:tcPr>
          <w:p w14:paraId="21B156C8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68E56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27" w:type="dxa"/>
            <w:vAlign w:val="center"/>
          </w:tcPr>
          <w:p w14:paraId="61986AE1">
            <w:pPr>
              <w:spacing w:before="228" w:line="187" w:lineRule="auto"/>
              <w:ind w:left="763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主持人</w:t>
            </w:r>
          </w:p>
        </w:tc>
        <w:tc>
          <w:tcPr>
            <w:tcW w:w="2429" w:type="dxa"/>
            <w:vAlign w:val="center"/>
          </w:tcPr>
          <w:p w14:paraId="62EA6F99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 w14:paraId="042B8D8A">
            <w:pPr>
              <w:spacing w:before="236" w:line="180" w:lineRule="auto"/>
              <w:ind w:left="63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3"/>
                <w:sz w:val="30"/>
                <w:szCs w:val="30"/>
              </w:rPr>
              <w:t>记录</w:t>
            </w:r>
          </w:p>
        </w:tc>
        <w:tc>
          <w:tcPr>
            <w:tcW w:w="2279" w:type="dxa"/>
            <w:vAlign w:val="center"/>
          </w:tcPr>
          <w:p w14:paraId="60FD15EA">
            <w:pPr>
              <w:jc w:val="center"/>
              <w:rPr>
                <w:rFonts w:ascii="Arial"/>
                <w:sz w:val="30"/>
                <w:szCs w:val="30"/>
              </w:rPr>
            </w:pPr>
          </w:p>
        </w:tc>
      </w:tr>
      <w:tr w14:paraId="67297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27" w:type="dxa"/>
            <w:vMerge w:val="restart"/>
            <w:vAlign w:val="center"/>
          </w:tcPr>
          <w:p w14:paraId="0BE51D18">
            <w:pPr>
              <w:spacing w:before="133" w:line="183" w:lineRule="auto"/>
              <w:jc w:val="center"/>
              <w:rPr>
                <w:rFonts w:hint="eastAsia" w:ascii="微软雅黑" w:hAnsi="微软雅黑" w:eastAsia="微软雅黑" w:cs="微软雅黑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6"/>
                <w:sz w:val="30"/>
                <w:szCs w:val="30"/>
              </w:rPr>
              <w:t>参与</w:t>
            </w:r>
            <w:r>
              <w:rPr>
                <w:rFonts w:hint="eastAsia" w:ascii="微软雅黑" w:hAnsi="微软雅黑" w:eastAsia="微软雅黑" w:cs="微软雅黑"/>
                <w:spacing w:val="6"/>
                <w:sz w:val="30"/>
                <w:szCs w:val="30"/>
                <w:lang w:val="en-US" w:eastAsia="zh-CN"/>
              </w:rPr>
              <w:t>学习培训</w:t>
            </w:r>
          </w:p>
          <w:p w14:paraId="4E7C879C">
            <w:pPr>
              <w:spacing w:before="133" w:line="183" w:lineRule="auto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6"/>
                <w:sz w:val="30"/>
                <w:szCs w:val="30"/>
              </w:rPr>
              <w:t>人员</w:t>
            </w:r>
          </w:p>
        </w:tc>
        <w:tc>
          <w:tcPr>
            <w:tcW w:w="6567" w:type="dxa"/>
            <w:gridSpan w:val="3"/>
            <w:tcBorders>
              <w:bottom w:val="single" w:color="auto" w:sz="4" w:space="0"/>
            </w:tcBorders>
            <w:vAlign w:val="top"/>
          </w:tcPr>
          <w:p w14:paraId="67FC0DF8">
            <w:pPr>
              <w:rPr>
                <w:rFonts w:ascii="Arial"/>
                <w:sz w:val="30"/>
                <w:szCs w:val="30"/>
              </w:rPr>
            </w:pPr>
          </w:p>
        </w:tc>
      </w:tr>
      <w:tr w14:paraId="69E0D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27" w:type="dxa"/>
            <w:vMerge w:val="continue"/>
            <w:vAlign w:val="top"/>
          </w:tcPr>
          <w:p w14:paraId="46BFA1B8">
            <w:pPr>
              <w:spacing w:before="133" w:line="183" w:lineRule="auto"/>
              <w:ind w:left="272"/>
              <w:jc w:val="center"/>
              <w:rPr>
                <w:rFonts w:ascii="微软雅黑" w:hAnsi="微软雅黑" w:eastAsia="微软雅黑" w:cs="微软雅黑"/>
                <w:spacing w:val="6"/>
                <w:sz w:val="30"/>
                <w:szCs w:val="30"/>
              </w:rPr>
            </w:pPr>
          </w:p>
        </w:tc>
        <w:tc>
          <w:tcPr>
            <w:tcW w:w="6567" w:type="dxa"/>
            <w:gridSpan w:val="3"/>
            <w:tcBorders>
              <w:top w:val="single" w:color="auto" w:sz="4" w:space="0"/>
            </w:tcBorders>
            <w:vAlign w:val="top"/>
          </w:tcPr>
          <w:p w14:paraId="28A13D96">
            <w:pPr>
              <w:rPr>
                <w:rFonts w:ascii="Arial"/>
                <w:sz w:val="30"/>
                <w:szCs w:val="30"/>
              </w:rPr>
            </w:pPr>
          </w:p>
        </w:tc>
      </w:tr>
      <w:tr w14:paraId="680BD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3" w:hRule="atLeast"/>
        </w:trPr>
        <w:tc>
          <w:tcPr>
            <w:tcW w:w="8994" w:type="dxa"/>
            <w:gridSpan w:val="4"/>
            <w:vAlign w:val="top"/>
          </w:tcPr>
          <w:p w14:paraId="321363A9">
            <w:pPr>
              <w:spacing w:before="176" w:line="210" w:lineRule="auto"/>
              <w:ind w:left="127"/>
              <w:rPr>
                <w:rFonts w:ascii="微软雅黑" w:hAnsi="微软雅黑" w:eastAsia="微软雅黑" w:cs="微软雅黑"/>
                <w:spacing w:val="3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30"/>
                <w:szCs w:val="30"/>
                <w:lang w:val="en-US" w:eastAsia="zh-CN"/>
              </w:rPr>
              <w:t>学习</w:t>
            </w:r>
            <w:r>
              <w:rPr>
                <w:rFonts w:ascii="微软雅黑" w:hAnsi="微软雅黑" w:eastAsia="微软雅黑" w:cs="微软雅黑"/>
                <w:spacing w:val="3"/>
                <w:sz w:val="30"/>
                <w:szCs w:val="30"/>
              </w:rPr>
              <w:t>主题</w:t>
            </w:r>
            <w:r>
              <w:rPr>
                <w:rFonts w:hint="eastAsia" w:ascii="微软雅黑" w:hAnsi="微软雅黑" w:eastAsia="微软雅黑" w:cs="微软雅黑"/>
                <w:spacing w:val="3"/>
                <w:sz w:val="30"/>
                <w:szCs w:val="30"/>
                <w:lang w:val="en-US" w:eastAsia="zh-CN"/>
              </w:rPr>
              <w:t>内容</w:t>
            </w:r>
            <w:r>
              <w:rPr>
                <w:rFonts w:ascii="微软雅黑" w:hAnsi="微软雅黑" w:eastAsia="微软雅黑" w:cs="微软雅黑"/>
                <w:spacing w:val="3"/>
                <w:sz w:val="30"/>
                <w:szCs w:val="30"/>
              </w:rPr>
              <w:t>：</w:t>
            </w:r>
          </w:p>
          <w:p w14:paraId="6A937D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20" w:lineRule="auto"/>
              <w:ind w:firstLine="2288" w:firstLineChars="800"/>
              <w:textAlignment w:val="baseline"/>
              <w:rPr>
                <w:rFonts w:hint="eastAsia" w:ascii="微软雅黑" w:hAnsi="微软雅黑" w:eastAsia="微软雅黑" w:cs="微软雅黑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8"/>
                <w:szCs w:val="28"/>
                <w:lang w:val="en-US" w:eastAsia="zh-CN"/>
              </w:rPr>
              <w:t>《工贸企业重大事故隐患判定标准》</w:t>
            </w:r>
          </w:p>
          <w:p w14:paraId="53103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20" w:lineRule="auto"/>
              <w:ind w:left="127" w:firstLine="1716" w:firstLineChars="600"/>
              <w:textAlignment w:val="baseline"/>
              <w:rPr>
                <w:rFonts w:hint="eastAsia" w:ascii="微软雅黑" w:hAnsi="微软雅黑" w:eastAsia="微软雅黑" w:cs="微软雅黑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8"/>
                <w:szCs w:val="28"/>
                <w:lang w:val="en-US" w:eastAsia="zh-CN"/>
              </w:rPr>
              <w:t>（中华人民共和国应急管理部令（第 10 号）</w:t>
            </w:r>
          </w:p>
          <w:p w14:paraId="09CEF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20" w:lineRule="auto"/>
              <w:textAlignment w:val="baseline"/>
              <w:rPr>
                <w:rFonts w:hint="default" w:ascii="微软雅黑" w:hAnsi="微软雅黑" w:eastAsia="微软雅黑" w:cs="微软雅黑"/>
                <w:spacing w:val="3"/>
                <w:sz w:val="30"/>
                <w:szCs w:val="30"/>
                <w:lang w:val="en-US" w:eastAsia="zh-CN"/>
              </w:rPr>
            </w:pPr>
          </w:p>
        </w:tc>
      </w:tr>
      <w:tr w14:paraId="589CC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8" w:hRule="atLeast"/>
        </w:trPr>
        <w:tc>
          <w:tcPr>
            <w:tcW w:w="8994" w:type="dxa"/>
            <w:gridSpan w:val="4"/>
            <w:vAlign w:val="top"/>
          </w:tcPr>
          <w:p w14:paraId="3DB34DFB">
            <w:pPr>
              <w:spacing w:before="176" w:line="211" w:lineRule="auto"/>
              <w:ind w:left="12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6"/>
                <w:sz w:val="30"/>
                <w:szCs w:val="30"/>
              </w:rPr>
              <w:t>结果及意见：</w:t>
            </w:r>
          </w:p>
        </w:tc>
      </w:tr>
    </w:tbl>
    <w:p w14:paraId="76740E4E">
      <w:pPr>
        <w:rPr>
          <w:rFonts w:ascii="Arial"/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06" w:h="16839"/>
      <w:pgMar w:top="1274" w:right="1545" w:bottom="1197" w:left="1361" w:header="0" w:footer="9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EC683">
    <w:pPr>
      <w:spacing w:line="209" w:lineRule="auto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2MDgyMWU1MjJkMGRiYzc0M2E0MmI0YzM5Yjk3NzkifQ=="/>
  </w:docVars>
  <w:rsids>
    <w:rsidRoot w:val="00000000"/>
    <w:rsid w:val="08030916"/>
    <w:rsid w:val="0A454A85"/>
    <w:rsid w:val="0ADE3D74"/>
    <w:rsid w:val="0B0A7E37"/>
    <w:rsid w:val="104D6442"/>
    <w:rsid w:val="13B660AC"/>
    <w:rsid w:val="15545B7C"/>
    <w:rsid w:val="15AA7BC7"/>
    <w:rsid w:val="15DB004C"/>
    <w:rsid w:val="187B22D8"/>
    <w:rsid w:val="1C533032"/>
    <w:rsid w:val="1DAB4ABC"/>
    <w:rsid w:val="1E544E3F"/>
    <w:rsid w:val="1F217D90"/>
    <w:rsid w:val="1FA56104"/>
    <w:rsid w:val="1FB341FC"/>
    <w:rsid w:val="21156B08"/>
    <w:rsid w:val="220A3C81"/>
    <w:rsid w:val="2398757C"/>
    <w:rsid w:val="26421B0D"/>
    <w:rsid w:val="27A91D58"/>
    <w:rsid w:val="29483850"/>
    <w:rsid w:val="2BEE0681"/>
    <w:rsid w:val="2D742E08"/>
    <w:rsid w:val="2EC851B9"/>
    <w:rsid w:val="2F2148C9"/>
    <w:rsid w:val="2F4F1437"/>
    <w:rsid w:val="30896BCA"/>
    <w:rsid w:val="30FE2C27"/>
    <w:rsid w:val="31F910CC"/>
    <w:rsid w:val="322C5A5F"/>
    <w:rsid w:val="35B30245"/>
    <w:rsid w:val="36121410"/>
    <w:rsid w:val="37B454F3"/>
    <w:rsid w:val="39565AB7"/>
    <w:rsid w:val="3D251A29"/>
    <w:rsid w:val="3EEA4CD8"/>
    <w:rsid w:val="46366A55"/>
    <w:rsid w:val="470E1780"/>
    <w:rsid w:val="471C21BB"/>
    <w:rsid w:val="47BE209F"/>
    <w:rsid w:val="494871CB"/>
    <w:rsid w:val="49F64FE0"/>
    <w:rsid w:val="4B307F16"/>
    <w:rsid w:val="4CE511D4"/>
    <w:rsid w:val="4F894099"/>
    <w:rsid w:val="50BB64D4"/>
    <w:rsid w:val="51960CEF"/>
    <w:rsid w:val="527C0FAC"/>
    <w:rsid w:val="551B5793"/>
    <w:rsid w:val="56B411C3"/>
    <w:rsid w:val="5A551748"/>
    <w:rsid w:val="5CDF354A"/>
    <w:rsid w:val="5DAF116F"/>
    <w:rsid w:val="5E3653EC"/>
    <w:rsid w:val="5E40626B"/>
    <w:rsid w:val="628C1A7E"/>
    <w:rsid w:val="65864EAB"/>
    <w:rsid w:val="6784541A"/>
    <w:rsid w:val="699E5ABE"/>
    <w:rsid w:val="6A2151A2"/>
    <w:rsid w:val="6BE741CA"/>
    <w:rsid w:val="6DC76061"/>
    <w:rsid w:val="6E0077C5"/>
    <w:rsid w:val="719A3A8C"/>
    <w:rsid w:val="74C90910"/>
    <w:rsid w:val="7634625D"/>
    <w:rsid w:val="76FA655C"/>
    <w:rsid w:val="7B4E6013"/>
    <w:rsid w:val="7F121106"/>
    <w:rsid w:val="7FAB4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59</Characters>
  <TotalTime>3</TotalTime>
  <ScaleCrop>false</ScaleCrop>
  <LinksUpToDate>false</LinksUpToDate>
  <CharactersWithSpaces>94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2024-04-09T09:20:00Z</dcterms:created>
  <dc:creator>Administrator</dc:creator>
  <cp:lastModifiedBy>彭健</cp:lastModifiedBy>
  <dcterms:modified xsi:type="dcterms:W3CDTF">2024-12-07T14:50:59Z</dcterms:modified>
  <dc:title>西部医药〔2008〕77号              签发人：彭启源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2024-04-24T19:31:18Z</vt:filetime>
  </property>
  <property fmtid="{D5CDD505-2E9C-101B-9397-08002B2CF9AE}" pid="4" name="KSOProductBuildVer">
    <vt:lpwstr>2052-12.1.0.19302</vt:lpwstr>
  </property>
  <property fmtid="{D5CDD505-2E9C-101B-9397-08002B2CF9AE}" pid="5" name="ICV">
    <vt:lpwstr>1A08CA2CB26C47D4A463BC24970C4140_13</vt:lpwstr>
  </property>
</Properties>
</file>