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营运部发〔20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23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〕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170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号                签发人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:谭莉杨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48"/>
          <w:szCs w:val="48"/>
          <w:lang w:eastAsia="zh-CN"/>
        </w:rPr>
        <w:t>关于</w:t>
      </w:r>
      <w:r>
        <w:rPr>
          <w:rFonts w:hint="eastAsia" w:ascii="宋体" w:hAnsi="宋体" w:cs="宋体"/>
          <w:b/>
          <w:bCs/>
          <w:sz w:val="48"/>
          <w:szCs w:val="48"/>
          <w:lang w:val="en-US" w:eastAsia="zh-CN"/>
        </w:rPr>
        <w:t>假期出游包的陈列通知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left="300" w:leftChars="0" w:hanging="300" w:hangingChars="100"/>
        <w:rPr>
          <w:sz w:val="30"/>
          <w:szCs w:val="30"/>
        </w:rPr>
      </w:pPr>
      <w:r>
        <w:rPr>
          <w:sz w:val="30"/>
          <w:szCs w:val="30"/>
        </w:rPr>
        <w:t>各门店：</w:t>
      </w:r>
    </w:p>
    <w:p>
      <w:pPr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left="298" w:leftChars="142" w:firstLine="600" w:firstLineChars="200"/>
        <w:rPr>
          <w:sz w:val="30"/>
          <w:szCs w:val="30"/>
        </w:rPr>
      </w:pPr>
      <w:r>
        <w:rPr>
          <w:sz w:val="30"/>
          <w:szCs w:val="30"/>
        </w:rPr>
        <w:t>假期将至，请各门店如下图在收银台【化妆品消字号】的首层，陈列出游包。</w:t>
      </w:r>
      <w:r>
        <w:rPr>
          <w:sz w:val="30"/>
          <w:szCs w:val="30"/>
        </w:rPr>
        <w:br w:type="textWrapping"/>
      </w:r>
      <w:r>
        <w:rPr>
          <w:rFonts w:hint="eastAsia"/>
          <w:sz w:val="30"/>
          <w:szCs w:val="30"/>
          <w:lang w:val="en-US" w:eastAsia="zh-CN"/>
        </w:rPr>
        <w:t xml:space="preserve">    1.</w:t>
      </w:r>
      <w:r>
        <w:rPr>
          <w:sz w:val="30"/>
          <w:szCs w:val="30"/>
        </w:rPr>
        <w:t>三个组包的分别用袋子分装，书写爆炸卡【***包，零售价***元，组包价***元】如图陈列展示;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298" w:leftChars="142" w:firstLine="600" w:firstLineChars="20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每个租宝陈列不得少于3组，且组包旁边陈列便携氧气管（不得少于4瓶）；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298" w:leftChars="142" w:firstLine="600" w:firstLineChars="200"/>
        <w:rPr>
          <w:rFonts w:hint="default"/>
          <w:sz w:val="30"/>
          <w:szCs w:val="30"/>
          <w:lang w:val="en-US" w:eastAsia="zh-CN"/>
        </w:rPr>
      </w:pPr>
      <w:r>
        <w:rPr>
          <w:sz w:val="30"/>
          <w:szCs w:val="30"/>
        </w:rPr>
        <w:t>明天上午10点前完成陈列，并拍照上传各片区群检核，片长12点前回复检核结果;未陈列门店上缴成长金30元</w:t>
      </w:r>
      <w:r>
        <w:rPr>
          <w:rFonts w:hint="eastAsia"/>
          <w:sz w:val="30"/>
          <w:szCs w:val="30"/>
          <w:lang w:eastAsia="zh-CN"/>
        </w:rPr>
        <w:t>；</w:t>
      </w:r>
    </w:p>
    <w:p>
      <w:pPr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rPr>
          <w:rFonts w:hint="default" w:eastAsia="宋体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  </w:t>
      </w:r>
      <w:r>
        <w:rPr>
          <w:rFonts w:hint="default" w:eastAsia="宋体"/>
          <w:sz w:val="30"/>
          <w:szCs w:val="30"/>
          <w:lang w:val="en-US" w:eastAsia="zh-CN"/>
        </w:rPr>
        <w:drawing>
          <wp:inline distT="0" distB="0" distL="114300" distR="114300">
            <wp:extent cx="5128895" cy="2885440"/>
            <wp:effectExtent l="0" t="0" r="14605" b="10160"/>
            <wp:docPr id="2" name="图片 2" descr="4cfa7378ef862772fb01e8e5b91fdc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cfa7378ef862772fb01e8e5b91fdc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N/>
        <w:bidi w:val="0"/>
        <w:snapToGrid/>
        <w:spacing w:line="360" w:lineRule="auto"/>
        <w:ind w:leftChars="0"/>
        <w:jc w:val="both"/>
        <w:textAlignment w:val="auto"/>
        <w:rPr>
          <w:rFonts w:hint="eastAsia"/>
          <w:sz w:val="30"/>
          <w:szCs w:val="30"/>
          <w:lang w:val="en-US" w:eastAsia="zh-CN"/>
        </w:rPr>
      </w:pPr>
      <w:r>
        <w:rPr>
          <w:rFonts w:hint="eastAsia" w:ascii="宋体" w:hAnsi="宋体" w:cs="宋体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737225" cy="2560955"/>
            <wp:effectExtent l="0" t="0" r="15875" b="10795"/>
            <wp:docPr id="1" name="图片 1" descr="7c6f62779f025e858a9a12f8c5937e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c6f62779f025e858a9a12f8c5937ec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N/>
        <w:bidi w:val="0"/>
        <w:snapToGrid/>
        <w:spacing w:line="360" w:lineRule="auto"/>
        <w:ind w:leftChars="0"/>
        <w:jc w:val="both"/>
        <w:textAlignment w:val="auto"/>
        <w:rPr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N/>
        <w:bidi w:val="0"/>
        <w:snapToGrid/>
        <w:spacing w:line="360" w:lineRule="auto"/>
        <w:ind w:leftChars="0"/>
        <w:jc w:val="both"/>
        <w:textAlignment w:val="auto"/>
        <w:rPr>
          <w:rFonts w:hint="default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N/>
        <w:bidi w:val="0"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u w:val="single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u w:val="single"/>
        </w:rPr>
        <w:t xml:space="preserve">主题词：   </w:t>
      </w:r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u w:val="single"/>
          <w:lang w:val="en-US" w:eastAsia="zh-CN"/>
        </w:rPr>
        <w:t xml:space="preserve">      假期出游包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bCs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</w:rPr>
        <w:t xml:space="preserve">   </w:t>
      </w:r>
      <w:r>
        <w:rPr>
          <w:rFonts w:hint="eastAsia" w:ascii="宋体" w:hAnsi="宋体" w:cs="宋体"/>
          <w:b/>
          <w:bCs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</w:rPr>
        <w:t xml:space="preserve">                     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u w:val="single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8"/>
          <w:szCs w:val="28"/>
          <w:u w:val="single"/>
        </w:rPr>
      </w:pPr>
      <w:r>
        <w:rPr>
          <w:rFonts w:hint="eastAsia" w:ascii="宋体" w:hAnsi="宋体" w:cs="宋体"/>
          <w:b/>
          <w:bCs/>
          <w:sz w:val="28"/>
          <w:szCs w:val="28"/>
          <w:u w:val="single"/>
        </w:rPr>
        <w:t>四川太极大药房连锁有限公司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</w:rPr>
        <w:t xml:space="preserve">           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</w:rPr>
        <w:t>20</w:t>
      </w:r>
      <w:r>
        <w:rPr>
          <w:rFonts w:hint="eastAsia" w:ascii="宋体" w:hAnsi="宋体" w:cs="宋体"/>
          <w:b/>
          <w:bCs/>
          <w:sz w:val="28"/>
          <w:szCs w:val="28"/>
          <w:u w:val="single"/>
          <w:lang w:val="en-US" w:eastAsia="zh-CN"/>
        </w:rPr>
        <w:t>23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</w:rPr>
        <w:t>年</w:t>
      </w:r>
      <w:r>
        <w:rPr>
          <w:rFonts w:hint="eastAsia" w:ascii="宋体" w:hAnsi="宋体" w:cs="宋体"/>
          <w:b/>
          <w:bCs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bCs/>
          <w:sz w:val="28"/>
          <w:szCs w:val="28"/>
          <w:u w:val="single"/>
          <w:lang w:val="en-US" w:eastAsia="zh-CN"/>
        </w:rPr>
        <w:t>25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8"/>
          <w:szCs w:val="28"/>
          <w:u w:val="single"/>
        </w:rPr>
        <w:t>日印发</w:t>
      </w:r>
      <w:r>
        <w:rPr>
          <w:rFonts w:hint="eastAsia" w:ascii="宋体" w:hAnsi="宋体" w:cs="宋体"/>
          <w:b/>
          <w:bCs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打印：</w:t>
      </w:r>
      <w:r>
        <w:rPr>
          <w:rFonts w:hint="eastAsia" w:ascii="宋体" w:hAnsi="宋体" w:cs="宋体"/>
          <w:b/>
          <w:bCs/>
          <w:sz w:val="28"/>
          <w:szCs w:val="28"/>
          <w:lang w:eastAsia="zh-CN"/>
        </w:rPr>
        <w:t>张艳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核对：</w:t>
      </w:r>
      <w:r>
        <w:rPr>
          <w:rFonts w:hint="eastAsia" w:ascii="宋体" w:hAnsi="宋体" w:cs="宋体"/>
          <w:b/>
          <w:bCs/>
          <w:sz w:val="28"/>
          <w:szCs w:val="28"/>
          <w:lang w:eastAsia="zh-CN"/>
        </w:rPr>
        <w:t>王四维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 xml:space="preserve">       （共印1份）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outlineLvl w:val="9"/>
        <w:rPr>
          <w:rFonts w:hint="eastAsia" w:ascii="宋体" w:hAnsi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br w:type="textWrapping"/>
      </w:r>
    </w:p>
    <w:p>
      <w:pPr>
        <w:rPr>
          <w:rFonts w:hint="eastAsia" w:eastAsia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default" w:ascii="宋体" w:hAnsi="宋体" w:cs="宋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default" w:ascii="宋体" w:hAnsi="宋体" w:cs="宋体"/>
          <w:b/>
          <w:bCs/>
          <w:sz w:val="30"/>
          <w:szCs w:val="30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sectPr>
      <w:pgSz w:w="11906" w:h="16838"/>
      <w:pgMar w:top="820" w:right="1466" w:bottom="1098" w:left="14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34F1CE"/>
    <w:multiLevelType w:val="singleLevel"/>
    <w:tmpl w:val="1234F1C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JmYTlkZmU3OGI5MzEwNWZjMDQ5NzA5OGFlMWM1ODMifQ=="/>
  </w:docVars>
  <w:rsids>
    <w:rsidRoot w:val="00000000"/>
    <w:rsid w:val="035E0BF3"/>
    <w:rsid w:val="0A105014"/>
    <w:rsid w:val="0F5B1A71"/>
    <w:rsid w:val="161D4E22"/>
    <w:rsid w:val="17081314"/>
    <w:rsid w:val="170D06D9"/>
    <w:rsid w:val="1ABF35C6"/>
    <w:rsid w:val="1D64231D"/>
    <w:rsid w:val="203C3DDD"/>
    <w:rsid w:val="23590589"/>
    <w:rsid w:val="2EF266DA"/>
    <w:rsid w:val="2F5F5558"/>
    <w:rsid w:val="30230577"/>
    <w:rsid w:val="353772DE"/>
    <w:rsid w:val="3DDF3D88"/>
    <w:rsid w:val="459B31D0"/>
    <w:rsid w:val="46EA56F5"/>
    <w:rsid w:val="47523D62"/>
    <w:rsid w:val="493956D7"/>
    <w:rsid w:val="517B05EC"/>
    <w:rsid w:val="52EF6909"/>
    <w:rsid w:val="52F36CA6"/>
    <w:rsid w:val="557F0351"/>
    <w:rsid w:val="648C045C"/>
    <w:rsid w:val="681F15E7"/>
    <w:rsid w:val="692769A5"/>
    <w:rsid w:val="6CD84E4A"/>
    <w:rsid w:val="6FC369E7"/>
    <w:rsid w:val="70C71D41"/>
    <w:rsid w:val="734A271D"/>
    <w:rsid w:val="74842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5">
    <w:name w:val="font31"/>
    <w:basedOn w:val="4"/>
    <w:qFormat/>
    <w:uiPriority w:val="0"/>
    <w:rPr>
      <w:rFonts w:hint="eastAsia" w:ascii="微软雅黑" w:hAnsi="微软雅黑" w:eastAsia="微软雅黑" w:cs="微软雅黑"/>
      <w:color w:val="FF0000"/>
      <w:sz w:val="24"/>
      <w:szCs w:val="24"/>
      <w:u w:val="none"/>
    </w:rPr>
  </w:style>
  <w:style w:type="character" w:customStyle="1" w:styleId="6">
    <w:name w:val="font21"/>
    <w:basedOn w:val="4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692</Words>
  <Characters>715</Characters>
  <Lines>0</Lines>
  <Paragraphs>0</Paragraphs>
  <TotalTime>17</TotalTime>
  <ScaleCrop>false</ScaleCrop>
  <LinksUpToDate>false</LinksUpToDate>
  <CharactersWithSpaces>849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2022-11-18T05:48:00Z</dcterms:created>
  <dc:creator>Administrator</dc:creator>
  <cp:lastModifiedBy>王明</cp:lastModifiedBy>
  <cp:lastPrinted>2023-08-11T09:18:00Z</cp:lastPrinted>
  <dcterms:modified xsi:type="dcterms:W3CDTF">2023-09-25T12:55:51Z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80338C8C3C7B453A8986B4873BFAEF00</vt:lpwstr>
  </property>
</Properties>
</file>