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(2023)099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夏季消暑组包品种及百多邦喷雾的陈列通知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物料及陈列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为了提高门店的关联销售，增加客单价，特做应季关联组包，请门店将组包陈列在一起，提高销售。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特别注意【藿香正气颗粒+金银花露】的主要使用人群以儿童为主，销售推荐方向侧重于儿童的使用。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购买儿童用药的顾客可以推荐【藿香正气颗粒】关联销售，夏日儿童解暑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16"/>
        <w:gridCol w:w="3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陈列位置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立式</w:t>
            </w: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展架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85875" cy="3578225"/>
                  <wp:effectExtent l="0" t="0" r="9525" b="3175"/>
                  <wp:docPr id="16" name="图片 16" descr="立式展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立式展架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889" r="24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57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立式展架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（进门处或收银台）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首层：金银花露+藿香正气颗粒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书写爆炸卡（组合价：39.9元，零售价：51.8元）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二层：金银花露+夏桑菊颗粒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书写爆炸卡（组合价：35.5，零售价：51.8元）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三/四层：陈列金银花露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爆炸卡书写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收纳篮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3642995" cy="2068830"/>
                  <wp:effectExtent l="0" t="0" r="7620" b="14605"/>
                  <wp:docPr id="21" name="图片 21" descr="收纳篮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收纳篮.HE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063" b="1122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42995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收纳篮夏季冲击品种欧冠陈列更改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首层：金银花露+藿香正气颗粒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书写爆炸卡（组合价：39.9元，零售价：51.8元）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剩余三层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优先陈列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以下品种，（如图）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id：139798玄麦甘桔颗粒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id：37050夏桑菊颗粒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id：139379复方板蓝根颗粒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书写爆炸卡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中岛货架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夏季冲剂品种在中岛货架的门店陈列（两组都陈列）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276475" cy="1706880"/>
                  <wp:effectExtent l="0" t="0" r="9525" b="7620"/>
                  <wp:docPr id="22" name="图片 22" descr="中岛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中岛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276475" cy="1706880"/>
                  <wp:effectExtent l="0" t="0" r="9525" b="7620"/>
                  <wp:docPr id="23" name="图片 23" descr="中岛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中岛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在otc请热泪货架的首层的中间台面陈列2个组包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组包1：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夏桑菊颗粒+藿香正气颗粒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书写爆炸卡（组合价：48.8元，零售价：59.6元）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组包2：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（id：139798）玄麦甘桔颗粒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（id：37050）夏桑菊颗粒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+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（id：139379）复方板蓝根颗粒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书写爆炸卡（买2得3 得低价位）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夏季进门团购品种陈列端头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端架：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有团购季灯片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的和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  <w:t>无端头灯片的进门端头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54860" cy="3735070"/>
                  <wp:effectExtent l="0" t="0" r="2540" b="17780"/>
                  <wp:docPr id="24" name="图片 24" descr="端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端架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722" t="2979" r="22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373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不管有没有灯片，夏季进门的团购陈列的门店都必须调整</w:t>
            </w:r>
          </w:p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highlight w:val="yellow"/>
                <w:lang w:val="en-US" w:eastAsia="zh-CN"/>
              </w:rPr>
              <w:t>首层和二层;藿香正气口服液陈列不变</w:t>
            </w:r>
          </w:p>
          <w:p>
            <w:pPr>
              <w:numPr>
                <w:ilvl w:val="0"/>
                <w:numId w:val="3"/>
              </w:num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三层：金银花露+藿香正气颗粒，病书写爆炸卡组合价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剩余层数陈列其他品种品种的夏季冲剂，</w:t>
            </w:r>
            <w:r>
              <w:rPr>
                <w:rFonts w:hint="eastAsia"/>
                <w:highlight w:val="yellow"/>
                <w:lang w:val="en-US" w:eastAsia="zh-CN"/>
              </w:rPr>
              <w:t>优先陈列以下3个品种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id：139798玄麦甘桔颗粒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id：37050夏桑菊颗粒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id：139379复方板蓝根颗粒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如图陈列并书写爆炸卡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Otc消化类货架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62785" cy="1700530"/>
                  <wp:effectExtent l="131445" t="0" r="0" b="0"/>
                  <wp:docPr id="7" name="图片 7" descr="2ad6d10f747bc3896395c04024a49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ad6d10f747bc3896395c04024a49d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40" t="1120" r="12602" b="-112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6278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OTC消化类货架首层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Id：47830 藿香正气颗粒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Id：110030 健胃消食片（小儿）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组合价39.5元，零售价47.8元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购买儿童类药品的顾客，可以推荐藿香正气颗粒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0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百多邦喷雾陈列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79930" cy="347980"/>
                  <wp:effectExtent l="0" t="0" r="1270" b="13970"/>
                  <wp:docPr id="3" name="图片 3" descr="a67ff60f5e7645b0801313be2211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67ff60f5e7645b0801313be221115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r="46383" b="79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层条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062990" cy="956945"/>
                  <wp:effectExtent l="0" t="0" r="3810" b="14605"/>
                  <wp:docPr id="4" name="图片 4" descr="a67ff60f5e7645b0801313be2211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67ff60f5e7645b0801313be221115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4452" t="4895" r="6309" b="17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923290" cy="415925"/>
                  <wp:effectExtent l="0" t="0" r="10160" b="3175"/>
                  <wp:docPr id="5" name="图片 5" descr="8e0cbe20aab7503486b91d8b6be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e0cbe20aab7503486b91d8b6be43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481" b="40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跳跳卡           价签插卡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09775" cy="1432560"/>
                  <wp:effectExtent l="0" t="0" r="9525" b="15240"/>
                  <wp:docPr id="6" name="图片 6" descr="d99cb03ddd6f979aaf72c8be52eb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99cb03ddd6f979aaf72c8be52eb7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1868" t="4303" r="8088" b="10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firstLine="632" w:firstLineChars="300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百多邦展示盒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79650" cy="1249045"/>
                  <wp:effectExtent l="0" t="0" r="0" b="0"/>
                  <wp:docPr id="1" name="图片 1" descr="lADPJxuMWCBn1EX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xuMWCBn1EX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6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FF000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32"/>
                <w:szCs w:val="32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75485" cy="1706880"/>
                  <wp:effectExtent l="0" t="0" r="5715" b="7620"/>
                  <wp:docPr id="2" name="图片 2" descr="6e61d9e274e26554840604719daa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e61d9e274e26554840604719daa4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3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收银台消毒用品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消毒用品首层整层陈列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收银台台面陈列百多邦展示盒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如图陈列展示跳跳卡及插卡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书写爆炸卡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【创面消毒喷雾剂，70ml，天津史克，买2支，得创口贴1盒（组合id：9920525）】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6"/>
        <w:tblW w:w="10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61"/>
        <w:gridCol w:w="1458"/>
        <w:gridCol w:w="1552"/>
        <w:gridCol w:w="1586"/>
        <w:gridCol w:w="775"/>
        <w:gridCol w:w="987"/>
        <w:gridCol w:w="1169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夏季消夏品种组包明细表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10gx22袋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买二得三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（得低价）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10g×20袋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太极绵阳制药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15gx22袋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太极绵阳制药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198523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250ml(含糖型)塑料瓶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198523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250ml(含糖型)塑料瓶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太极绵阳制药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组包5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太极绵阳制药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太极绵阳制药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组包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47830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藿香正气颗粒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10g*20袋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太极绵阳制药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110030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健胃消食片(小儿)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0.5gx12片x6板(薄膜衣）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江中药业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5" w:type="dxa"/>
          <w:trHeight w:val="27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E4B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6月8日下午18点前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月8日下午22点前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6月8日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2023年6月5日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>夏季消暑组包品种陈列及百多邦喷雾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D3634"/>
    <w:multiLevelType w:val="singleLevel"/>
    <w:tmpl w:val="E7AD36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2DDA5F"/>
    <w:multiLevelType w:val="singleLevel"/>
    <w:tmpl w:val="712DDA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282821"/>
    <w:rsid w:val="0264611C"/>
    <w:rsid w:val="0309555B"/>
    <w:rsid w:val="03BD3E6A"/>
    <w:rsid w:val="041C7C66"/>
    <w:rsid w:val="04515ABE"/>
    <w:rsid w:val="04A8759C"/>
    <w:rsid w:val="05B07C02"/>
    <w:rsid w:val="061A2F7C"/>
    <w:rsid w:val="06392246"/>
    <w:rsid w:val="0696086E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092C8F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806B77"/>
    <w:rsid w:val="1CB3788F"/>
    <w:rsid w:val="1D491E45"/>
    <w:rsid w:val="1DCC37EF"/>
    <w:rsid w:val="1E043C84"/>
    <w:rsid w:val="1EA22EE2"/>
    <w:rsid w:val="1EDE3BF1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732007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0B632CC"/>
    <w:rsid w:val="31653A11"/>
    <w:rsid w:val="31EE683E"/>
    <w:rsid w:val="3218582B"/>
    <w:rsid w:val="324F6CAC"/>
    <w:rsid w:val="32DE66C4"/>
    <w:rsid w:val="331146D4"/>
    <w:rsid w:val="348E65C2"/>
    <w:rsid w:val="34913FF3"/>
    <w:rsid w:val="34C02282"/>
    <w:rsid w:val="353A66E5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912415D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917A3E"/>
    <w:rsid w:val="50CF1EB0"/>
    <w:rsid w:val="512A232D"/>
    <w:rsid w:val="51504E3F"/>
    <w:rsid w:val="52B15964"/>
    <w:rsid w:val="5366286D"/>
    <w:rsid w:val="53E96778"/>
    <w:rsid w:val="54C16083"/>
    <w:rsid w:val="55357BBF"/>
    <w:rsid w:val="5596255D"/>
    <w:rsid w:val="56467571"/>
    <w:rsid w:val="576E15CE"/>
    <w:rsid w:val="577A20B6"/>
    <w:rsid w:val="57E5630B"/>
    <w:rsid w:val="58165DDE"/>
    <w:rsid w:val="59E569DF"/>
    <w:rsid w:val="59F05B1D"/>
    <w:rsid w:val="5A25146A"/>
    <w:rsid w:val="5A30732D"/>
    <w:rsid w:val="5C672AD1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8170655"/>
    <w:rsid w:val="688313C9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6F69B0"/>
    <w:rsid w:val="6FD73C85"/>
    <w:rsid w:val="6FE03E30"/>
    <w:rsid w:val="7006519B"/>
    <w:rsid w:val="704859C3"/>
    <w:rsid w:val="708F0EA9"/>
    <w:rsid w:val="70985C58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75322F3"/>
    <w:rsid w:val="783A2E65"/>
    <w:rsid w:val="79842348"/>
    <w:rsid w:val="79B4546B"/>
    <w:rsid w:val="7A5D2188"/>
    <w:rsid w:val="7A724DF3"/>
    <w:rsid w:val="7B1373F6"/>
    <w:rsid w:val="7B3E3FEE"/>
    <w:rsid w:val="7B7B6F0E"/>
    <w:rsid w:val="7B8C4302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1355</Words>
  <Characters>1730</Characters>
  <Lines>0</Lines>
  <Paragraphs>0</Paragraphs>
  <TotalTime>3</TotalTime>
  <ScaleCrop>false</ScaleCrop>
  <LinksUpToDate>false</LinksUpToDate>
  <CharactersWithSpaces>1881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2023-06-06T10:37:40Z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B04B008065EC4531880B5F4DCC9B78C8</vt:lpwstr>
  </property>
</Properties>
</file>