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  <w:t>正大天晴活动方案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一．活动时间：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2023年6月20日-2023月12月31日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二.活动门店：公司所有直营门店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三.活动品种及内容：</w:t>
      </w:r>
    </w:p>
    <w:tbl>
      <w:tblPr>
        <w:tblStyle w:val="2"/>
        <w:tblpPr w:leftFromText="180" w:rightFromText="180" w:vertAnchor="text" w:horzAnchor="page" w:tblpX="895" w:tblpY="414"/>
        <w:tblOverlap w:val="never"/>
        <w:tblW w:w="10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040"/>
        <w:gridCol w:w="1755"/>
        <w:gridCol w:w="1485"/>
        <w:gridCol w:w="1215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晒单规则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  <w:t>1个积分=1元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red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达比加群酯胶囊（安而顺）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110mg*30s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买2盒减150元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1盒10积分，2盒20积分，以此类推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恩替卡韦分散片（润众）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0.5mg*28s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买3赠1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3赠1为1组，1组10积分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利伐沙班片（安日欣）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10mg*24s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1盒30积分，2盒60积分，以此类推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甘草酸二铵肠溶胶囊（甘平）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50mg*63s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买3赠1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3赠1为1组，1组10积分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艾司奥美拉唑镁肠溶胶囊（艾速平）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20mg*7s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1盒3积分，2盒6积分，以此类推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噻托溴铵粉雾剂（速乐）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18ug*30s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2盒为1组，1组8积分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噻托溴铵粉雾剂（带吸入器)（速乐）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18ug*30s（配）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2盒为1组，1组8积分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吸入用布地奈德混悬液（速畅）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2ml：1mg；5支/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袋；6袋/盒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1盒10积分，2盒20积分，以此类推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四.具体操作：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按照以上活动销售后，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val="en-US" w:eastAsia="zh-CN"/>
        </w:rPr>
        <w:t>店员通过“健易保”晒单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，操作方法：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第一步：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val="en-US" w:eastAsia="zh-CN"/>
        </w:rPr>
        <w:t>打开健易保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,首次需要下载“健易保”APP，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drawing>
          <wp:inline distT="0" distB="0" distL="114300" distR="114300">
            <wp:extent cx="3648075" cy="3695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微信扫码下载健易保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第二步：找到对应的活动品种（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red"/>
          <w:lang w:eastAsia="zh-CN"/>
        </w:rPr>
        <w:t>注意选择正确的规格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），点击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eastAsia="zh-CN"/>
        </w:rPr>
        <w:t>“案例分享”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，输入对应的门店及购买日期，成功经验分享（选择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1-2条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），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eastAsia="zh-CN"/>
        </w:rPr>
        <w:t>小票拍照上传，提交信息即可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店员可以通过我的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-我的案例，查看已分享案例审核结果，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green"/>
          <w:lang w:val="en-US" w:eastAsia="zh-CN"/>
        </w:rPr>
        <w:t>审核通过后，次日下发奖励到“健易保”（随时可提现），提现后一般48小时内到账，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如有疑问可联系客服：400-677-7983。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注：1.为保证审核快速通过，请大家在销售当天上传小票。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2.  1个积分=1元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3.选择的购药门店和日期要和小票一致，上传的小票要完整清晰。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4.首次提现需绑定提现账户，开户名需与实名认证的身份信息一致，银行卡为储蓄卡。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5.之前的积分活动截止到2023年6月19日，相关的奖励由正大天晴工作人员负责兑换，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highlight w:val="cyan"/>
          <w:lang w:val="en-US" w:eastAsia="zh-CN"/>
        </w:rPr>
        <w:t>钉钉“正大天晴-学习群”将于今晚22：00后正式解散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，还有小票没有晒单的请及时晒单。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 xml:space="preserve">正大天晴     健易保        晒单         活动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四川太极大药房连锁有限公司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202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打印：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eastAsia="zh-CN"/>
        </w:rPr>
        <w:t>周红蓉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u w:val="single"/>
        </w:rPr>
        <w:t>核对：陈柳（共印1份）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TU5MzRmOWEzMDE5MmEyNjNmMjBhMmI3NDNiZjYifQ=="/>
  </w:docVars>
  <w:rsids>
    <w:rsidRoot w:val="00000000"/>
    <w:rsid w:val="0370377F"/>
    <w:rsid w:val="0A675D8F"/>
    <w:rsid w:val="348D5D37"/>
    <w:rsid w:val="36006FD5"/>
    <w:rsid w:val="647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902</Characters>
  <Lines>0</Lines>
  <Paragraphs>0</Paragraphs>
  <TotalTime>12</TotalTime>
  <ScaleCrop>false</ScaleCrop>
  <LinksUpToDate>false</LinksUpToDate>
  <CharactersWithSpaces>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2023-06-19T06:08:00Z</dcterms:created>
  <dc:creator>Administrator</dc:creator>
  <cp:lastModifiedBy>Administrator</cp:lastModifiedBy>
  <dcterms:modified xsi:type="dcterms:W3CDTF">2023-06-19T07:31:52Z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9EC0557E7F92478AAEBEE8BC669FE57A_12</vt:lpwstr>
  </property>
</Properties>
</file>