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营运部发{086} 号                    签发人：刘晓清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暖心花茶试饮及收银台陈列通知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夏日即将来临，为顾客提供一杯免费的清凉解渴花茶，可提高顾客好感度和满意度，增强顾客体验感。现统一使用以下两种商品任选一种拆零做免费花茶试饮物料，请门店按以下要求执行：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执行门店：所有门店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执行时间：5月17日-结束时间待营运部通知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三、花茶宣传物料：</w:t>
      </w:r>
      <w:r>
        <w:rPr>
          <w:rFonts w:hint="eastAsia"/>
          <w:sz w:val="28"/>
          <w:szCs w:val="28"/>
          <w:lang w:val="en-US" w:eastAsia="zh-CN"/>
        </w:rPr>
        <w:t>养生壶、试饮杯、花茶货品摆放（配上爆炸花）、花茶台卡。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宣传模板：（详见下图）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55"/>
        <w:gridCol w:w="2100"/>
        <w:gridCol w:w="171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菊花决明子茶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29.8元/3袋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赤小豆芡实红薏米茶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1、吧台摆放：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（1）吧台或门口桌面必须保持干净整洁，不得出现污渍。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（2）摆放时配上花茶台卡</w:t>
      </w:r>
      <w:r>
        <w:rPr>
          <w:rFonts w:hint="eastAsia"/>
          <w:color w:val="0000FF"/>
          <w:sz w:val="24"/>
          <w:szCs w:val="24"/>
          <w:lang w:val="en-US" w:eastAsia="zh-CN"/>
        </w:rPr>
        <w:t>（新版台卡下周陆续随货到店）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（3）配上货品活动宣传爆炸卡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406140" cy="2444750"/>
            <wp:effectExtent l="0" t="0" r="3810" b="12700"/>
            <wp:docPr id="2" name="图片 2" descr="lADPJxf-2MuIe6jNA8DNBQ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2MuIe6jNA8DNBQA_1280_9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收银台宣传陈列：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保证收银台陈列3个面并配上爆炸花宣传。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有花篮的门店使用花篮陈列并配上pop和爆炸花。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24430" cy="3329305"/>
            <wp:effectExtent l="0" t="0" r="13970" b="4445"/>
            <wp:docPr id="3" name="图片 3" descr="lADPJv8gYkoa-6b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Ykoa-6b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82520" cy="3176905"/>
            <wp:effectExtent l="0" t="0" r="17780" b="4445"/>
            <wp:docPr id="4" name="图片 4" descr="lADPKHe20oRH3nD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KHe20oRH3nD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陈列检核时间：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请各门店在</w:t>
      </w:r>
      <w:r>
        <w:rPr>
          <w:rFonts w:hint="eastAsia"/>
          <w:sz w:val="28"/>
          <w:szCs w:val="28"/>
          <w:highlight w:val="yellow"/>
          <w:lang w:val="en-US" w:eastAsia="zh-CN"/>
        </w:rPr>
        <w:t>5月19日下午15点前</w:t>
      </w:r>
      <w:r>
        <w:rPr>
          <w:rFonts w:hint="eastAsia"/>
          <w:sz w:val="28"/>
          <w:szCs w:val="28"/>
          <w:lang w:val="en-US" w:eastAsia="zh-CN"/>
        </w:rPr>
        <w:t>按照以上模板陈列，并发至各片区群检核，营运部抽查发现未按时陈列的上交成长金20元/店。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免费试饮花茶下账方式：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每天使用一小包做试饮，一个月拆零一包，拆开后联系片区主管进行前台0.01元下账。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主题词：      暖心  花茶试饮及收银台陈列      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四川太极大药房连锁有限公司       2023年5月16日印发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打印：刁晓梅       核对：谭莉杨         （共印1份）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AFB73"/>
    <w:multiLevelType w:val="singleLevel"/>
    <w:tmpl w:val="BD5AFB7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9B0DDFB"/>
    <w:multiLevelType w:val="singleLevel"/>
    <w:tmpl w:val="D9B0DDF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48FCC95"/>
    <w:multiLevelType w:val="singleLevel"/>
    <w:tmpl w:val="F48FCC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46D816"/>
    <w:multiLevelType w:val="singleLevel"/>
    <w:tmpl w:val="6D46D8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3742833"/>
    <w:rsid w:val="2D0B43AE"/>
    <w:rsid w:val="2E762EDE"/>
    <w:rsid w:val="5FEE51D7"/>
    <w:rsid w:val="74A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576</Characters>
  <Lines>0</Lines>
  <Paragraphs>0</Paragraphs>
  <TotalTime>19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2023-05-16T10:45:00Z</dcterms:created>
  <dc:creator>Administrator</dc:creator>
  <cp:lastModifiedBy>南风</cp:lastModifiedBy>
  <dcterms:modified xsi:type="dcterms:W3CDTF">2023-05-19T03:36:20Z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82966FED0F9049278BC390A2C3BE3FE1_12</vt:lpwstr>
  </property>
</Properties>
</file>