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营运部发</w:t>
      </w:r>
      <w:r>
        <w:rPr>
          <w:rFonts w:hint="eastAsia" w:ascii="宋体" w:hAnsi="宋体" w:eastAsia="宋体" w:cs="宋体"/>
          <w:b/>
          <w:bCs/>
          <w:sz w:val="32"/>
        </w:rPr>
        <w:t>〔20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32"/>
        </w:rPr>
        <w:t>〕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>082</w:t>
      </w:r>
      <w:r>
        <w:rPr>
          <w:rFonts w:hint="eastAsia" w:ascii="宋体" w:hAnsi="宋体" w:eastAsia="宋体" w:cs="宋体"/>
          <w:b/>
          <w:bCs/>
          <w:sz w:val="32"/>
        </w:rPr>
        <w:t>号            签发人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>：刘晓清</w:t>
      </w:r>
    </w:p>
    <w:p>
      <w:pPr>
        <w:ind w:firstLine="2530" w:firstLineChars="90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5月母亲节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”活动方案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【活动时间】：2</w:t>
      </w:r>
      <w:r>
        <w:rPr>
          <w:rFonts w:hint="eastAsia" w:ascii="宋体" w:hAnsi="宋体" w:eastAsia="宋体" w:cs="宋体"/>
          <w:szCs w:val="21"/>
          <w:lang w:val="en-US" w:eastAsia="zh-CN"/>
        </w:rPr>
        <w:t>2023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lang w:val="en-US" w:eastAsia="zh-CN"/>
        </w:rPr>
        <w:t>5月13</w:t>
      </w:r>
      <w:r>
        <w:rPr>
          <w:rFonts w:hint="eastAsia" w:ascii="宋体" w:hAnsi="宋体" w:eastAsia="宋体" w:cs="宋体"/>
          <w:szCs w:val="21"/>
        </w:rPr>
        <w:t>日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  <w:lang w:eastAsia="zh-CN"/>
        </w:rPr>
        <w:t>—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5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17日</w:t>
      </w:r>
      <w:r>
        <w:rPr>
          <w:rFonts w:hint="eastAsia" w:ascii="宋体" w:hAnsi="宋体" w:eastAsia="宋体" w:cs="宋体"/>
          <w:szCs w:val="21"/>
        </w:rPr>
        <w:t>（共</w:t>
      </w: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天）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【参与门店】：</w:t>
      </w:r>
      <w:r>
        <w:rPr>
          <w:rFonts w:hint="eastAsia" w:ascii="宋体" w:hAnsi="宋体" w:eastAsia="宋体" w:cs="宋体"/>
          <w:szCs w:val="21"/>
          <w:lang w:val="en-US" w:eastAsia="zh-CN"/>
        </w:rPr>
        <w:t>143</w:t>
      </w:r>
      <w:r>
        <w:rPr>
          <w:rFonts w:hint="eastAsia" w:ascii="宋体" w:hAnsi="宋体" w:eastAsia="宋体" w:cs="宋体"/>
          <w:szCs w:val="21"/>
        </w:rPr>
        <w:t>家</w:t>
      </w:r>
      <w:r>
        <w:rPr>
          <w:rFonts w:hint="eastAsia" w:ascii="宋体" w:hAnsi="宋体" w:eastAsia="宋体" w:cs="宋体"/>
          <w:szCs w:val="21"/>
          <w:lang w:eastAsia="zh-CN"/>
        </w:rPr>
        <w:t>（附表</w:t>
      </w: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【活动主题】：</w:t>
      </w:r>
      <w:r>
        <w:rPr>
          <w:rFonts w:hint="eastAsia" w:ascii="宋体" w:hAnsi="宋体" w:eastAsia="宋体" w:cs="宋体"/>
          <w:szCs w:val="21"/>
          <w:lang w:eastAsia="zh-CN"/>
        </w:rPr>
        <w:t>母亲节活动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【活动内容】：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Cs w:val="21"/>
        </w:rPr>
        <w:t>活动一：</w:t>
      </w:r>
      <w:r>
        <w:rPr>
          <w:rFonts w:hint="eastAsia" w:ascii="宋体" w:hAnsi="宋体" w:eastAsia="宋体" w:cs="宋体"/>
          <w:b/>
          <w:bCs w:val="0"/>
          <w:szCs w:val="21"/>
          <w:lang w:eastAsia="zh-CN"/>
        </w:rPr>
        <w:t>母亲节活动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FF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Cs w:val="21"/>
          <w:lang w:val="en-US" w:eastAsia="zh-CN"/>
        </w:rPr>
        <w:t>成药、器械（不含轮椅、制氧机）、健康用品、已有买赠的品种不参与买省：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lang w:val="en-US" w:eastAsia="zh-CN"/>
        </w:rPr>
        <w:t>（1）满58元送n95口罩或抗原3个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lang w:val="en-US" w:eastAsia="zh-CN"/>
        </w:rPr>
        <w:t>（2）满128元立省30元 再送ID255644 1瓶护家卫士消毒液500ml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i w:val="0"/>
          <w:iCs w:val="0"/>
          <w:color w:val="FF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FF0000"/>
          <w:sz w:val="22"/>
          <w:szCs w:val="22"/>
          <w:lang w:val="en-US" w:eastAsia="zh-CN"/>
        </w:rPr>
        <w:t>2、顾客凭借短信到店领取金ID172547金银花露考核价3.03（输入顾客会员卡自动识别0.01元前台下账）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活动二：品类活动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szCs w:val="21"/>
          <w:lang w:val="en-US" w:eastAsia="zh-CN"/>
        </w:rPr>
        <w:t>1、保健品：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  <w:t>汤臣倍健、康麦斯、百合康、养生堂、惠氏：买1得2（原装或低价）。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szCs w:val="21"/>
          <w:lang w:val="en-US" w:eastAsia="zh-CN"/>
        </w:rPr>
        <w:t>2、中药袋装、罐装：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  <w:t>买2得3（原装或低价）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三、氛围布置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</w:p>
    <w:tbl>
      <w:tblPr>
        <w:tblStyle w:val="3"/>
        <w:tblW w:w="927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4950"/>
        <w:gridCol w:w="3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物料</w:t>
            </w:r>
          </w:p>
        </w:tc>
        <w:tc>
          <w:tcPr>
            <w:tcW w:w="4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摆放数量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店外陈列</w:t>
            </w:r>
          </w:p>
        </w:tc>
        <w:tc>
          <w:tcPr>
            <w:tcW w:w="4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花车 + 立架 + 收纳篮不少于4个</w:t>
            </w:r>
          </w:p>
        </w:tc>
        <w:tc>
          <w:tcPr>
            <w:tcW w:w="31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商品陈列丰满、无空缺、货卖堆山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4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陈列展示桌子1张</w:t>
            </w:r>
          </w:p>
        </w:tc>
        <w:tc>
          <w:tcPr>
            <w:tcW w:w="31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4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气球2组（正红色或粉色），在门框2侧粘贴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不要拱门、不要彩色、不要阉气球、只陈列店外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4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陈列公司印刷的海报，不少于3张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张贴整洁、无破损、无褪色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商品陈列</w:t>
            </w:r>
          </w:p>
        </w:tc>
        <w:tc>
          <w:tcPr>
            <w:tcW w:w="4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1.陈列堆放买赠品种消毒液并配上爆炸花</w:t>
            </w: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2.使用立架和花车陈列凭借短信领取商品（金银花）并配上爆炸花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配爆炸卡或活动插卡宣传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人员安排</w:t>
            </w:r>
          </w:p>
        </w:tc>
        <w:tc>
          <w:tcPr>
            <w:tcW w:w="8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  <w:t>活动期间5月13—5月15日须至少安排1人通班（必须保证销售高峰期人员充足），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不得排休、请假。如特殊情况，向领导提前请假。做好收银台一句话推荐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照片检核</w:t>
            </w:r>
          </w:p>
        </w:tc>
        <w:tc>
          <w:tcPr>
            <w:tcW w:w="8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  <w:t>门店拍摄活动现场照片不少于3张发《片区群》5月13日11点前发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照片要求：品种陈列丰满、团队加油照、店外氛围照。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  <w:t>1、片长在15：00前完成检核：未上传照片门店处罚50元；不合格门店完成整改；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  <w:t>2、营运部抽检活动店外氛围不足，不合格门店，处罚50元；扣片长1分/店；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2"/>
          <w:lang w:val="en-US" w:eastAsia="zh-CN"/>
        </w:rPr>
        <w:t>四、考核政策</w:t>
      </w:r>
    </w:p>
    <w:tbl>
      <w:tblPr>
        <w:tblStyle w:val="3"/>
        <w:tblW w:w="9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738"/>
        <w:gridCol w:w="3517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273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目标</w:t>
            </w:r>
          </w:p>
        </w:tc>
        <w:tc>
          <w:tcPr>
            <w:tcW w:w="35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奖励</w:t>
            </w:r>
          </w:p>
        </w:tc>
        <w:tc>
          <w:tcPr>
            <w:tcW w:w="15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日均销售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5月13-15日</w:t>
            </w:r>
          </w:p>
        </w:tc>
        <w:tc>
          <w:tcPr>
            <w:tcW w:w="273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门店销售毛利同时达标</w:t>
            </w:r>
          </w:p>
        </w:tc>
        <w:tc>
          <w:tcPr>
            <w:tcW w:w="3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 xml:space="preserve">奖励T 类200元 A类门店150元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BC类门店100元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120万、26.4%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3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5月15—16日</w:t>
            </w:r>
          </w:p>
        </w:tc>
        <w:tc>
          <w:tcPr>
            <w:tcW w:w="273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销售达标同时</w:t>
            </w:r>
          </w:p>
        </w:tc>
        <w:tc>
          <w:tcPr>
            <w:tcW w:w="35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超毛利额奖励10%</w:t>
            </w:r>
          </w:p>
        </w:tc>
        <w:tc>
          <w:tcPr>
            <w:tcW w:w="15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120万、26.4%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3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5月13-15日</w:t>
            </w:r>
          </w:p>
        </w:tc>
        <w:tc>
          <w:tcPr>
            <w:tcW w:w="273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门店未完成销售任务</w:t>
            </w:r>
          </w:p>
        </w:tc>
        <w:tc>
          <w:tcPr>
            <w:tcW w:w="35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处罚T类100元、A类75元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BC类50元</w:t>
            </w:r>
          </w:p>
        </w:tc>
        <w:tc>
          <w:tcPr>
            <w:tcW w:w="15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【活动宣传方式】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szCs w:val="21"/>
          <w:lang w:eastAsia="zh-CN"/>
        </w:rPr>
      </w:pPr>
      <w:r>
        <w:rPr>
          <w:rFonts w:hint="eastAsia" w:ascii="宋体" w:hAnsi="宋体" w:eastAsia="宋体" w:cs="宋体"/>
          <w:b/>
          <w:szCs w:val="21"/>
          <w:lang w:eastAsia="zh-CN"/>
        </w:rPr>
        <w:t>做好微信朋友圈宣传。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Cs w:val="21"/>
          <w:lang w:val="en-US" w:eastAsia="zh-CN"/>
        </w:rPr>
        <w:t>做好会员回访，同时宣传本次活动内容。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color w:val="FF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szCs w:val="21"/>
          <w:lang w:val="en-US" w:eastAsia="zh-CN"/>
        </w:rPr>
        <w:t>公司配发橱窗pop：门店陈列2种pop，增加门店氛围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FF0000"/>
          <w:szCs w:val="21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606165" cy="2306320"/>
            <wp:effectExtent l="0" t="0" r="13335" b="177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6165" cy="2306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（蓝色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pop店长会下发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447925" cy="3319145"/>
            <wp:effectExtent l="0" t="0" r="9525" b="14605"/>
            <wp:docPr id="2" name="图片 2" descr="789499fb8218b32423452b35fa4dc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89499fb8218b32423452b35fa4dcd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szCs w:val="21"/>
          <w:lang w:eastAsia="zh-CN"/>
        </w:rPr>
        <w:t>四、</w:t>
      </w:r>
      <w:r>
        <w:rPr>
          <w:rFonts w:hint="eastAsia" w:ascii="宋体" w:hAnsi="宋体" w:eastAsia="宋体" w:cs="宋体"/>
          <w:b/>
          <w:szCs w:val="21"/>
        </w:rPr>
        <w:t>活动宣传要求：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rPr>
          <w:rFonts w:hint="eastAsia" w:ascii="宋体" w:hAnsi="宋体" w:eastAsia="宋体" w:cs="宋体"/>
          <w:b w:val="0"/>
          <w:bCs w:val="0"/>
          <w:sz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b w:val="0"/>
          <w:bCs w:val="0"/>
          <w:sz w:val="32"/>
          <w:lang w:val="en-US" w:eastAsia="zh-CN"/>
        </w:rPr>
      </w:pPr>
    </w:p>
    <w:p>
      <w:pPr>
        <w:ind w:firstLine="6480" w:firstLineChars="2700"/>
        <w:rPr>
          <w:rFonts w:hint="eastAsia" w:ascii="宋体" w:hAnsi="宋体" w:eastAsia="宋体" w:cs="宋体"/>
          <w:b w:val="0"/>
          <w:bCs w:val="0"/>
          <w:sz w:val="24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0"/>
          <w:lang w:val="en-US" w:eastAsia="zh-CN"/>
        </w:rPr>
        <w:t>营运部</w:t>
      </w:r>
    </w:p>
    <w:p>
      <w:pPr>
        <w:rPr>
          <w:rFonts w:hint="default" w:ascii="宋体" w:hAnsi="宋体" w:eastAsia="宋体" w:cs="宋体"/>
          <w:b w:val="0"/>
          <w:bCs w:val="0"/>
          <w:sz w:val="24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0"/>
          <w:lang w:val="en-US" w:eastAsia="zh-CN"/>
        </w:rPr>
        <w:t xml:space="preserve">                                                     2023.4.25</w:t>
      </w: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bCs w:val="0"/>
          <w:sz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F44D1A"/>
    <w:multiLevelType w:val="singleLevel"/>
    <w:tmpl w:val="F5F44D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4E2149"/>
    <w:multiLevelType w:val="singleLevel"/>
    <w:tmpl w:val="6A4E21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27430A9"/>
    <w:rsid w:val="03FC7BD7"/>
    <w:rsid w:val="10B25F2B"/>
    <w:rsid w:val="1B8B0819"/>
    <w:rsid w:val="1C994552"/>
    <w:rsid w:val="28B87163"/>
    <w:rsid w:val="46A75EB5"/>
    <w:rsid w:val="488B2402"/>
    <w:rsid w:val="5D13367A"/>
    <w:rsid w:val="77993231"/>
    <w:rsid w:val="785A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975</Words>
  <Characters>1077</Characters>
  <Lines>0</Lines>
  <Paragraphs>0</Paragraphs>
  <TotalTime>1</TotalTime>
  <ScaleCrop>false</ScaleCrop>
  <LinksUpToDate>false</LinksUpToDate>
  <CharactersWithSpaces>1164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2023-05-05T11:52:00Z</dcterms:created>
  <dc:creator>Administrator</dc:creator>
  <cp:lastModifiedBy>南风</cp:lastModifiedBy>
  <dcterms:modified xsi:type="dcterms:W3CDTF">2023-05-11T05:20:56Z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A589DED7C216493CBA998D4B857F20B4_12</vt:lpwstr>
  </property>
</Properties>
</file>