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关于做好央视</w:t>
      </w:r>
      <w:r>
        <w:rPr>
          <w:rFonts w:ascii="方正小标宋_GBK" w:hAnsi="方正小标宋_GBK" w:eastAsia="方正小标宋_GBK" w:cs="方正小标宋_GBK"/>
          <w:sz w:val="44"/>
          <w:szCs w:val="44"/>
        </w:rPr>
        <w:t>新闻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“双城</w:t>
      </w:r>
      <w:r>
        <w:rPr>
          <w:rFonts w:ascii="方正小标宋_GBK" w:hAnsi="方正小标宋_GBK" w:eastAsia="方正小标宋_GBK" w:cs="方正小标宋_GBK"/>
          <w:sz w:val="44"/>
          <w:szCs w:val="44"/>
        </w:rPr>
        <w:t>开新局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起航</w:t>
      </w:r>
      <w:r>
        <w:rPr>
          <w:rFonts w:ascii="方正小标宋_GBK" w:hAnsi="方正小标宋_GBK" w:eastAsia="方正小标宋_GBK" w:cs="方正小标宋_GBK"/>
          <w:sz w:val="44"/>
          <w:szCs w:val="44"/>
        </w:rPr>
        <w:t>新重庆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”·涪陵篇点赞转发的通知</w:t>
      </w:r>
    </w:p>
    <w:p>
      <w:pPr>
        <w:pStyle w:val="2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各部门、门店：</w:t>
      </w:r>
    </w:p>
    <w:p>
      <w:pPr>
        <w:pStyle w:val="2"/>
        <w:ind w:firstLine="56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</w:rPr>
        <w:t>为深入贯彻落实党的二十大会议精神，宣传好新时代新征程新重庆涪陵新篇章建设的新思路和新成果，按照</w:t>
      </w:r>
      <w:r>
        <w:rPr>
          <w:rFonts w:ascii="方正仿宋_GBK" w:eastAsia="方正仿宋_GBK"/>
          <w:sz w:val="32"/>
          <w:szCs w:val="32"/>
        </w:rPr>
        <w:t>市委宣传部</w:t>
      </w:r>
      <w:r>
        <w:rPr>
          <w:rFonts w:hint="eastAsia" w:ascii="方正仿宋_GBK" w:eastAsia="方正仿宋_GBK"/>
          <w:sz w:val="32"/>
          <w:szCs w:val="32"/>
        </w:rPr>
        <w:t>工作</w:t>
      </w:r>
      <w:r>
        <w:rPr>
          <w:rFonts w:ascii="方正仿宋_GBK" w:eastAsia="方正仿宋_GBK"/>
          <w:sz w:val="32"/>
          <w:szCs w:val="32"/>
        </w:rPr>
        <w:t>要求，</w:t>
      </w:r>
      <w:r>
        <w:rPr>
          <w:rFonts w:hint="eastAsia" w:ascii="方正仿宋_GBK" w:eastAsia="方正仿宋_GBK"/>
          <w:sz w:val="32"/>
          <w:szCs w:val="32"/>
        </w:rPr>
        <w:t>央视新闻客户</w:t>
      </w:r>
      <w:r>
        <w:rPr>
          <w:rFonts w:ascii="方正仿宋_GBK" w:eastAsia="方正仿宋_GBK"/>
          <w:sz w:val="32"/>
          <w:szCs w:val="32"/>
        </w:rPr>
        <w:t>端</w:t>
      </w:r>
      <w:r>
        <w:rPr>
          <w:rFonts w:hint="eastAsia" w:ascii="方正仿宋_GBK" w:eastAsia="方正仿宋_GBK"/>
          <w:sz w:val="32"/>
          <w:szCs w:val="32"/>
        </w:rPr>
        <w:t>采访</w:t>
      </w:r>
      <w:r>
        <w:rPr>
          <w:rFonts w:ascii="方正仿宋_GBK" w:eastAsia="方正仿宋_GBK"/>
          <w:sz w:val="32"/>
          <w:szCs w:val="32"/>
        </w:rPr>
        <w:t>刊载了</w:t>
      </w:r>
      <w:r>
        <w:rPr>
          <w:rFonts w:hint="eastAsia" w:ascii="方正仿宋_GBK" w:eastAsia="方正仿宋_GBK"/>
          <w:sz w:val="32"/>
          <w:szCs w:val="32"/>
        </w:rPr>
        <w:t>《双城开</w:t>
      </w:r>
      <w:r>
        <w:rPr>
          <w:rFonts w:ascii="方正仿宋_GBK" w:eastAsia="方正仿宋_GBK"/>
          <w:sz w:val="32"/>
          <w:szCs w:val="32"/>
        </w:rPr>
        <w:t>新局</w:t>
      </w:r>
      <w:r>
        <w:rPr>
          <w:rFonts w:hint="eastAsia" w:ascii="方正仿宋_GBK" w:eastAsia="方正仿宋_GBK"/>
          <w:sz w:val="32"/>
          <w:szCs w:val="32"/>
        </w:rPr>
        <w:t xml:space="preserve"> 起航</w:t>
      </w:r>
      <w:r>
        <w:rPr>
          <w:rFonts w:ascii="方正仿宋_GBK" w:eastAsia="方正仿宋_GBK"/>
          <w:sz w:val="32"/>
          <w:szCs w:val="32"/>
        </w:rPr>
        <w:t>新重庆</w:t>
      </w:r>
      <w:r>
        <w:rPr>
          <w:rFonts w:hint="eastAsia" w:ascii="方正仿宋_GBK" w:eastAsia="方正仿宋_GBK"/>
          <w:sz w:val="32"/>
          <w:szCs w:val="32"/>
        </w:rPr>
        <w:t>|一线访谈</w:t>
      </w:r>
      <w:r>
        <w:rPr>
          <w:rFonts w:ascii="方正仿宋_GBK" w:eastAsia="方正仿宋_GBK"/>
          <w:sz w:val="32"/>
          <w:szCs w:val="32"/>
        </w:rPr>
        <w:t>·涪陵篇</w:t>
      </w:r>
      <w:r>
        <w:rPr>
          <w:rFonts w:hint="eastAsia" w:ascii="方正仿宋_GBK" w:eastAsia="方正仿宋_GBK"/>
          <w:sz w:val="32"/>
          <w:szCs w:val="32"/>
        </w:rPr>
        <w:t>》。按照中央广播电视总台有关规定，将根据稿件</w:t>
      </w:r>
      <w:r>
        <w:rPr>
          <w:rFonts w:ascii="方正仿宋_GBK" w:eastAsia="方正仿宋_GBK"/>
          <w:sz w:val="32"/>
          <w:szCs w:val="32"/>
        </w:rPr>
        <w:t>的传播量和点赞</w:t>
      </w:r>
      <w:r>
        <w:rPr>
          <w:rFonts w:hint="eastAsia" w:ascii="方正仿宋_GBK" w:eastAsia="方正仿宋_GBK"/>
          <w:sz w:val="32"/>
          <w:szCs w:val="32"/>
        </w:rPr>
        <w:t>量评选</w:t>
      </w:r>
      <w:r>
        <w:rPr>
          <w:rFonts w:ascii="方正仿宋_GBK" w:eastAsia="方正仿宋_GBK"/>
          <w:sz w:val="32"/>
          <w:szCs w:val="32"/>
        </w:rPr>
        <w:t>出</w:t>
      </w:r>
      <w:r>
        <w:rPr>
          <w:rFonts w:hint="eastAsia" w:ascii="方正仿宋_GBK" w:eastAsia="方正仿宋_GBK"/>
          <w:sz w:val="32"/>
          <w:szCs w:val="32"/>
        </w:rPr>
        <w:t>“‘渝’见双圈</w:t>
      </w:r>
      <w:r>
        <w:rPr>
          <w:rFonts w:hint="eastAsia" w:ascii="宋体" w:hAnsi="宋体" w:cs="宋体"/>
          <w:sz w:val="32"/>
          <w:szCs w:val="32"/>
        </w:rPr>
        <w:t>•</w:t>
      </w:r>
      <w:r>
        <w:rPr>
          <w:rFonts w:hint="eastAsia" w:ascii="方正仿宋_GBK" w:eastAsia="方正仿宋_GBK"/>
          <w:sz w:val="32"/>
          <w:szCs w:val="32"/>
        </w:rPr>
        <w:t>您最期待的区县”，并对获评区县持续深入宣传报道。为进一步提升</w:t>
      </w:r>
      <w:r>
        <w:rPr>
          <w:rFonts w:hint="eastAsia" w:ascii="方正仿宋_GBK" w:eastAsia="方正仿宋_GBK"/>
          <w:sz w:val="32"/>
          <w:szCs w:val="32"/>
          <w:lang w:eastAsia="zh-CN"/>
        </w:rPr>
        <w:t>涪陵</w:t>
      </w:r>
      <w:r>
        <w:rPr>
          <w:rFonts w:hint="eastAsia" w:ascii="方正仿宋_GBK" w:eastAsia="方正仿宋_GBK"/>
          <w:sz w:val="32"/>
          <w:szCs w:val="32"/>
        </w:rPr>
        <w:t>区</w:t>
      </w:r>
      <w:r>
        <w:rPr>
          <w:rFonts w:ascii="方正仿宋_GBK" w:eastAsia="方正仿宋_GBK"/>
          <w:sz w:val="32"/>
          <w:szCs w:val="32"/>
        </w:rPr>
        <w:t>知名度</w:t>
      </w:r>
      <w:r>
        <w:rPr>
          <w:rFonts w:hint="eastAsia" w:ascii="方正仿宋_GBK" w:eastAsia="方正仿宋_GBK"/>
          <w:sz w:val="32"/>
          <w:szCs w:val="32"/>
        </w:rPr>
        <w:t>和影响力</w:t>
      </w:r>
      <w:r>
        <w:rPr>
          <w:rFonts w:ascii="方正仿宋_GBK" w:eastAsia="方正仿宋_GBK"/>
          <w:sz w:val="32"/>
          <w:szCs w:val="32"/>
        </w:rPr>
        <w:t>，</w:t>
      </w:r>
      <w:r>
        <w:rPr>
          <w:rFonts w:hint="eastAsia" w:ascii="方正仿宋_GBK" w:eastAsia="方正仿宋_GBK"/>
          <w:sz w:val="32"/>
          <w:szCs w:val="32"/>
        </w:rPr>
        <w:t>营造良好的对外形象，现</w:t>
      </w:r>
      <w:r>
        <w:rPr>
          <w:rFonts w:ascii="方正仿宋_GBK" w:eastAsia="方正仿宋_GBK"/>
          <w:sz w:val="32"/>
          <w:szCs w:val="32"/>
        </w:rPr>
        <w:t>将相</w:t>
      </w:r>
      <w:r>
        <w:rPr>
          <w:rFonts w:ascii="方正仿宋_GBK" w:hAnsi="方正仿宋_GBK" w:eastAsia="方正仿宋_GBK" w:cs="方正仿宋_GBK"/>
          <w:sz w:val="32"/>
          <w:szCs w:val="32"/>
        </w:rPr>
        <w:t>关工作通知如下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numPr>
          <w:ilvl w:val="0"/>
          <w:numId w:val="1"/>
        </w:numPr>
        <w:ind w:firstLine="56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参与范围</w:t>
      </w:r>
    </w:p>
    <w:p>
      <w:pPr>
        <w:pStyle w:val="2"/>
        <w:numPr>
          <w:numId w:val="0"/>
        </w:num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公司在岗所有员工（包含实习生）</w:t>
      </w:r>
    </w:p>
    <w:p>
      <w:pPr>
        <w:numPr>
          <w:ilvl w:val="0"/>
          <w:numId w:val="1"/>
        </w:numPr>
        <w:ind w:left="0" w:leftChars="0" w:firstLine="560" w:firstLineChars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活动时间</w:t>
      </w:r>
    </w:p>
    <w:p>
      <w:pPr>
        <w:pStyle w:val="2"/>
        <w:numPr>
          <w:numId w:val="0"/>
        </w:num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即日起——4月6日</w:t>
      </w:r>
    </w:p>
    <w:p>
      <w:pPr>
        <w:numPr>
          <w:ilvl w:val="0"/>
          <w:numId w:val="1"/>
        </w:numPr>
        <w:ind w:left="0" w:leftChars="0" w:firstLine="560" w:firstLineChars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参与方式</w:t>
      </w:r>
    </w:p>
    <w:p>
      <w:pPr>
        <w:numPr>
          <w:ilvl w:val="0"/>
          <w:numId w:val="2"/>
        </w:numPr>
        <w:spacing w:line="579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手机应用市场</w:t>
      </w:r>
      <w:r>
        <w:rPr>
          <w:rFonts w:ascii="方正仿宋_GBK" w:hAnsi="方正仿宋_GBK" w:eastAsia="方正仿宋_GBK" w:cs="方正仿宋_GBK"/>
          <w:sz w:val="32"/>
          <w:szCs w:val="32"/>
        </w:rPr>
        <w:t>搜索“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央视</w:t>
      </w:r>
      <w:r>
        <w:rPr>
          <w:rFonts w:ascii="方正仿宋_GBK" w:hAnsi="方正仿宋_GBK" w:eastAsia="方正仿宋_GBK" w:cs="方正仿宋_GBK"/>
          <w:sz w:val="32"/>
          <w:szCs w:val="32"/>
        </w:rPr>
        <w:t>新闻”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客户端</w:t>
      </w:r>
      <w:r>
        <w:rPr>
          <w:rFonts w:ascii="方正仿宋_GBK" w:hAnsi="方正仿宋_GBK" w:eastAsia="方正仿宋_GBK" w:cs="方正仿宋_GBK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下载并</w:t>
      </w:r>
      <w:r>
        <w:rPr>
          <w:rFonts w:ascii="方正仿宋_GBK" w:hAnsi="方正仿宋_GBK" w:eastAsia="方正仿宋_GBK" w:cs="方正仿宋_GBK"/>
          <w:sz w:val="32"/>
          <w:szCs w:val="32"/>
        </w:rPr>
        <w:t>安装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手机客户端。</w:t>
      </w:r>
    </w:p>
    <w:p>
      <w:pPr>
        <w:ind w:firstLine="420" w:firstLineChars="200"/>
        <w:rPr>
          <w:rFonts w:ascii="微软雅黑" w:hAnsi="微软雅黑" w:eastAsia="微软雅黑"/>
          <w:color w:val="333333"/>
          <w:sz w:val="27"/>
          <w:szCs w:val="27"/>
          <w:shd w:val="clear" w:color="auto" w:fill="FFFFFF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ascii="微软雅黑" w:hAnsi="微软雅黑" w:eastAsia="微软雅黑"/>
          <w:color w:val="333333"/>
          <w:sz w:val="27"/>
          <w:szCs w:val="27"/>
          <w:shd w:val="clear" w:color="auto" w:fill="FFFFFF"/>
        </w:rPr>
        <w:drawing>
          <wp:inline distT="0" distB="0" distL="114300" distR="114300">
            <wp:extent cx="3644265" cy="1468755"/>
            <wp:effectExtent l="0" t="0" r="13335" b="17145"/>
            <wp:docPr id="3" name="图片 1" descr="eecaa5f8b1be6d6def7b055a80f47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eecaa5f8b1be6d6def7b055a80f47d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44265" cy="146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79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进入“央视新闻”客户端，在左上角搜索栏输入“涪陵”或“一线访谈”等关键字，找到该条链接（如下图）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ind w:firstLine="540" w:firstLineChars="200"/>
        <w:rPr>
          <w:rFonts w:ascii="微软雅黑" w:hAnsi="微软雅黑" w:eastAsia="微软雅黑"/>
          <w:color w:val="333333"/>
          <w:sz w:val="27"/>
          <w:szCs w:val="27"/>
          <w:shd w:val="clear" w:color="auto" w:fill="FFFFFF"/>
        </w:rPr>
      </w:pPr>
      <w:r>
        <w:rPr>
          <w:rFonts w:ascii="微软雅黑" w:hAnsi="微软雅黑" w:eastAsia="微软雅黑"/>
          <w:color w:val="333333"/>
          <w:sz w:val="27"/>
          <w:szCs w:val="27"/>
          <w:shd w:val="clear" w:color="auto" w:fill="FFFFFF"/>
        </w:rPr>
        <w:drawing>
          <wp:inline distT="0" distB="0" distL="114300" distR="114300">
            <wp:extent cx="3764915" cy="1845945"/>
            <wp:effectExtent l="0" t="0" r="6985" b="1905"/>
            <wp:docPr id="2" name="图片 2" descr="26ec32e501ecaca4ce4a70a667c81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6ec32e501ecaca4ce4a70a667c81b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64915" cy="184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40" w:firstLineChars="200"/>
        <w:rPr>
          <w:rFonts w:ascii="微软雅黑" w:hAnsi="微软雅黑" w:eastAsia="微软雅黑"/>
          <w:color w:val="333333"/>
          <w:sz w:val="27"/>
          <w:szCs w:val="27"/>
          <w:shd w:val="clear" w:color="auto" w:fill="FFFFFF"/>
        </w:rPr>
      </w:pPr>
    </w:p>
    <w:p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下滑</w:t>
      </w:r>
      <w:r>
        <w:rPr>
          <w:rFonts w:ascii="方正仿宋_GBK" w:hAnsi="方正仿宋_GBK" w:eastAsia="方正仿宋_GBK" w:cs="方正仿宋_GBK"/>
          <w:sz w:val="32"/>
          <w:szCs w:val="32"/>
        </w:rPr>
        <w:t>至文章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底部， 点击“点赞”按钮。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</w:t>
      </w:r>
      <w:r>
        <w:rPr>
          <w:rFonts w:hint="eastAsia" w:ascii="微软雅黑" w:hAnsi="微软雅黑" w:eastAsia="微软雅黑"/>
          <w:b/>
          <w:color w:val="333333"/>
          <w:sz w:val="27"/>
          <w:szCs w:val="27"/>
          <w:shd w:val="clear" w:color="auto" w:fill="FFFFFF"/>
        </w:rPr>
        <w:t>注：未下载央视新闻客户端，无法点赞。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</w:t>
      </w:r>
    </w:p>
    <w:p>
      <w:pPr>
        <w:ind w:firstLine="540" w:firstLineChars="200"/>
        <w:rPr>
          <w:rFonts w:ascii="微软雅黑" w:hAnsi="微软雅黑" w:eastAsia="微软雅黑"/>
          <w:color w:val="333333"/>
          <w:sz w:val="27"/>
          <w:szCs w:val="27"/>
          <w:shd w:val="clear" w:color="auto" w:fill="FFFFFF"/>
        </w:rPr>
      </w:pPr>
      <w:r>
        <w:rPr>
          <w:rFonts w:ascii="微软雅黑" w:hAnsi="微软雅黑" w:eastAsia="微软雅黑"/>
          <w:color w:val="333333"/>
          <w:sz w:val="27"/>
          <w:szCs w:val="27"/>
          <w:shd w:val="clear" w:color="auto" w:fill="FFFFFF"/>
        </w:rPr>
        <w:drawing>
          <wp:inline distT="0" distB="0" distL="114300" distR="114300">
            <wp:extent cx="3651885" cy="1758315"/>
            <wp:effectExtent l="0" t="0" r="5715" b="13335"/>
            <wp:docPr id="1" name="图片 3" descr="0b08ddd2de50bc4537ce0438646ee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0b08ddd2de50bc4537ce0438646ee2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1885" cy="175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1"/>
        </w:numPr>
        <w:ind w:left="0" w:leftChars="0" w:firstLine="560" w:firstLineChars="0"/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  <w:lang w:eastAsia="zh-CN"/>
        </w:rPr>
        <w:t>执行要求</w:t>
      </w:r>
    </w:p>
    <w:p>
      <w:pPr>
        <w:pStyle w:val="2"/>
        <w:numPr>
          <w:numId w:val="0"/>
        </w:numPr>
        <w:ind w:leftChars="0"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、门店员工：由各门店店长负责督促门店员工完成点赞及朋友圈转发，并将点赞及朋友圈转发截图拼成一张图片（如门店员工较多，可多拼几张图片），图片以门店名称命名，发送片区主管，各片区主管收集完毕后，以文件压缩包形式提交综合管理部，并同时发送点赞情况统计表（见附件）；</w:t>
      </w:r>
    </w:p>
    <w:p>
      <w:pPr>
        <w:pStyle w:val="2"/>
        <w:numPr>
          <w:numId w:val="0"/>
        </w:numPr>
        <w:ind w:left="10" w:leftChars="0" w:firstLine="478" w:firstLineChars="171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2、后勤员工：由各部门经理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负责督促部门员工完成点赞及朋友圈转发，并将点赞及朋友圈转发截图拼成一张图片，发送综合管理部，并同时发送点赞情况统计表（见附件）；</w:t>
      </w:r>
    </w:p>
    <w:p>
      <w:pPr>
        <w:numPr>
          <w:numId w:val="0"/>
        </w:numPr>
        <w:ind w:left="490" w:leftChars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3、请所有部门、片区于4月5日12:00前完成报送。</w:t>
      </w:r>
    </w:p>
    <w:p>
      <w:pPr>
        <w:pStyle w:val="2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left="5600" w:hanging="5600" w:hangingChars="20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</w:t>
      </w:r>
    </w:p>
    <w:p>
      <w:pPr>
        <w:ind w:left="5600" w:hanging="5600" w:hangingChars="20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left="5600" w:hanging="5600" w:hangingChars="2000"/>
        <w:jc w:val="righ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四川太极大药房连锁有限公司  </w:t>
      </w:r>
    </w:p>
    <w:p>
      <w:pPr>
        <w:ind w:left="5586" w:leftChars="2660" w:firstLine="280" w:firstLineChars="1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综合管理部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           2023.4.4</w:t>
      </w: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1245B7"/>
    <w:multiLevelType w:val="singleLevel"/>
    <w:tmpl w:val="B91245B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C1F792E"/>
    <w:multiLevelType w:val="singleLevel"/>
    <w:tmpl w:val="DC1F792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wY2M0YWJjMzAyZDZkYTQwNjFhZjI4MWYyMzNjOGQifQ=="/>
  </w:docVars>
  <w:rsids>
    <w:rsidRoot w:val="4C86665B"/>
    <w:rsid w:val="4C8666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rPr>
      <w:rFonts w:ascii="Calibri" w:hAnsi="Calibri"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2023-04-04T02:30:00Z</dcterms:created>
  <dc:creator>张蓉</dc:creator>
  <cp:lastModifiedBy>张蓉</cp:lastModifiedBy>
  <dcterms:modified xsi:type="dcterms:W3CDTF">2023-04-04T02:54:38Z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5C159C26D06E4E278CE5B6B101F78CDB_11</vt:lpwstr>
  </property>
</Properties>
</file>