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F4A" w:rsidRDefault="00D776D4" w:rsidP="00AF0507">
      <w:pPr>
        <w:jc w:val="center"/>
        <w:rPr>
          <w:rFonts w:eastAsia="方正小标宋_GBK" w:cs="Times New Roman"/>
          <w:snapToGrid/>
          <w:color w:val="000000" w:themeColor="text1"/>
          <w:sz w:val="44"/>
          <w:szCs w:val="44"/>
        </w:rPr>
      </w:pPr>
      <w:r>
        <w:rPr>
          <w:rFonts w:eastAsia="方正小标宋_GBK" w:cs="Times New Roman"/>
          <w:noProof/>
          <w:snapToGrid/>
          <w:color w:val="000000" w:themeColor="text1"/>
          <w:sz w:val="44"/>
          <w:szCs w:val="44"/>
        </w:rPr>
        <mc:AlternateContent>
          <mc:Choice Requires="wps">
            <w:drawing>
              <wp:anchor distT="4294967295" distB="4294967295" distL="114300" distR="114300" simplePos="0" relativeHeight="251659264" behindDoc="0" locked="0" layoutInCell="1" allowOverlap="1">
                <wp:simplePos x="0" y="0"/>
                <wp:positionH relativeFrom="margin">
                  <wp:align>right</wp:align>
                </wp:positionH>
                <wp:positionV relativeFrom="paragraph">
                  <wp:posOffset>1123315</wp:posOffset>
                </wp:positionV>
                <wp:extent cx="5734050" cy="0"/>
                <wp:effectExtent l="0" t="19050" r="19050"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0D371" id="_x0000_t32" coordsize="21600,21600" o:spt="32" o:oned="t" path="m,l21600,21600e" filled="f">
                <v:path arrowok="t" fillok="f" o:connecttype="none"/>
                <o:lock v:ext="edit" shapetype="t"/>
              </v:shapetype>
              <v:shape id="直接箭头连接符 3" o:spid="_x0000_s1026" type="#_x0000_t32" style="position:absolute;left:0;text-align:left;margin-left:400.3pt;margin-top:88.45pt;width:451.5pt;height:0;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" strokecolor="red" strokeweight="3pt">
                <w10:wrap anchorx="margin"/>
              </v:shape>
            </w:pict>
          </mc:Fallback>
        </mc:AlternateContent>
      </w:r>
      <w:r>
        <w:rPr>
          <w:rFonts w:eastAsia="方正小标宋_GBK" w:cs="Times New Roman"/>
          <w:noProof/>
          <w:snapToGrid/>
          <w:color w:val="000000" w:themeColor="text1"/>
          <w:sz w:val="44"/>
          <w:szCs w:val="44"/>
        </w:rPr>
        <mc:AlternateContent>
          <mc:Choice Requires="wps">
            <w:drawing>
              <wp:anchor distT="0" distB="0" distL="114300" distR="114300" simplePos="0" relativeHeight="251658240" behindDoc="0" locked="0" layoutInCell="1" allowOverlap="1">
                <wp:simplePos x="0" y="0"/>
                <wp:positionH relativeFrom="margin">
                  <wp:posOffset>-151130</wp:posOffset>
                </wp:positionH>
                <wp:positionV relativeFrom="paragraph">
                  <wp:posOffset>1270</wp:posOffset>
                </wp:positionV>
                <wp:extent cx="5886450" cy="1009650"/>
                <wp:effectExtent l="0" t="0" r="0" b="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86450" cy="1009650"/>
                        </a:xfrm>
                        <a:prstGeom prst="rect">
                          <a:avLst/>
                        </a:prstGeom>
                        <a:extLst>
                          <a:ext uri="{AF507438-7753-43E0-B8FC-AC1667EBCBE1}">
                            <a14:hiddenEffects xmlns:a14="http://schemas.microsoft.com/office/drawing/2010/main">
                              <a:effectLst/>
                            </a14:hiddenEffects>
                          </a:ext>
                        </a:extLst>
                      </wps:spPr>
                      <wps:txbx>
                        <w:txbxContent>
                          <w:p w:rsidR="007D0A6D" w:rsidRDefault="007D0A6D" w:rsidP="007D0A6D">
                            <w:pPr>
                              <w:pStyle w:val="a9"/>
                              <w:spacing w:before="0" w:beforeAutospacing="0" w:after="0" w:afterAutospacing="0"/>
                              <w:jc w:val="center"/>
                            </w:pPr>
                            <w:r>
                              <w:rPr>
                                <w:rFonts w:hint="eastAsia"/>
                                <w:b/>
                                <w:bCs/>
                                <w:color w:val="FF0000"/>
                                <w:sz w:val="72"/>
                                <w:szCs w:val="72"/>
                                <w14:textOutline w14:w="9525" w14:cap="flat" w14:cmpd="sng" w14:algn="ctr">
                                  <w14:solidFill>
                                    <w14:srgbClr w14:val="FF0000"/>
                                  </w14:solidFill>
                                  <w14:prstDash w14:val="solid"/>
                                  <w14:round/>
                                </w14:textOutline>
                              </w:rPr>
                              <w:t>成都市锦江区总工会文件</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1.9pt;margin-top:.1pt;width:463.5pt;height: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" filled="f" stroked="f">
                <o:lock v:ext="edit" shapetype="t"/>
                <v:textbox>
                  <w:txbxContent>
                    <w:p w:rsidR="007D0A6D" w:rsidRDefault="007D0A6D" w:rsidP="007D0A6D">
                      <w:pPr>
                        <w:pStyle w:val="a9"/>
                        <w:spacing w:before="0" w:beforeAutospacing="0" w:after="0" w:afterAutospacing="0"/>
                        <w:jc w:val="center"/>
                      </w:pPr>
                      <w:r>
                        <w:rPr>
                          <w:rFonts w:hint="eastAsia"/>
                          <w:b/>
                          <w:bCs/>
                          <w:color w:val="FF0000"/>
                          <w:sz w:val="72"/>
                          <w:szCs w:val="72"/>
                          <w14:textOutline w14:w="9525" w14:cap="flat" w14:cmpd="sng" w14:algn="ctr">
                            <w14:solidFill>
                              <w14:srgbClr w14:val="FF0000"/>
                            </w14:solidFill>
                            <w14:prstDash w14:val="solid"/>
                            <w14:round/>
                          </w14:textOutline>
                        </w:rPr>
                        <w:t>成都市锦江区总工会文件</w:t>
                      </w:r>
                    </w:p>
                  </w:txbxContent>
                </v:textbox>
                <w10:wrap type="square" anchorx="margin"/>
              </v:shape>
            </w:pict>
          </mc:Fallback>
        </mc:AlternateContent>
      </w:r>
    </w:p>
    <w:p w:rsidR="00A17F4A" w:rsidRDefault="00A17F4A" w:rsidP="00517D48">
      <w:pPr>
        <w:rPr>
          <w:rFonts w:eastAsia="方正小标宋_GBK" w:cs="Times New Roman"/>
          <w:snapToGrid/>
          <w:color w:val="000000" w:themeColor="text1"/>
          <w:sz w:val="44"/>
          <w:szCs w:val="44"/>
        </w:rPr>
      </w:pPr>
    </w:p>
    <w:p w:rsidR="00AF0507" w:rsidRDefault="00BE3C87" w:rsidP="00D776D4">
      <w:pPr>
        <w:spacing w:line="560" w:lineRule="exact"/>
        <w:jc w:val="center"/>
        <w:rPr>
          <w:rFonts w:eastAsia="方正小标宋_GBK" w:cs="Times New Roman"/>
          <w:snapToGrid/>
          <w:color w:val="000000" w:themeColor="text1"/>
          <w:sz w:val="44"/>
          <w:szCs w:val="44"/>
        </w:rPr>
      </w:pPr>
      <w:r w:rsidRPr="00BE3C87">
        <w:rPr>
          <w:rFonts w:eastAsia="方正小标宋_GBK" w:cs="Times New Roman" w:hint="eastAsia"/>
          <w:snapToGrid/>
          <w:color w:val="000000" w:themeColor="text1"/>
          <w:sz w:val="44"/>
          <w:szCs w:val="44"/>
        </w:rPr>
        <w:t>成都市锦江区总工会</w:t>
      </w:r>
    </w:p>
    <w:p w:rsidR="00B647FF" w:rsidRDefault="00BE3C87" w:rsidP="00D776D4">
      <w:pPr>
        <w:spacing w:line="560" w:lineRule="exact"/>
        <w:jc w:val="center"/>
        <w:rPr>
          <w:rFonts w:eastAsia="方正小标宋_GBK" w:cs="Times New Roman"/>
          <w:snapToGrid/>
          <w:color w:val="000000" w:themeColor="text1"/>
          <w:sz w:val="44"/>
          <w:szCs w:val="44"/>
        </w:rPr>
      </w:pPr>
      <w:r w:rsidRPr="00BE3C87">
        <w:rPr>
          <w:rFonts w:eastAsia="方正小标宋_GBK" w:cs="Times New Roman" w:hint="eastAsia"/>
          <w:snapToGrid/>
          <w:color w:val="000000" w:themeColor="text1"/>
          <w:sz w:val="44"/>
          <w:szCs w:val="44"/>
        </w:rPr>
        <w:t>关于组织全区女职工</w:t>
      </w:r>
      <w:r w:rsidR="00BF68A7">
        <w:rPr>
          <w:rFonts w:eastAsia="方正小标宋_GBK" w:cs="Times New Roman" w:hint="eastAsia"/>
          <w:snapToGrid/>
          <w:color w:val="000000" w:themeColor="text1"/>
          <w:sz w:val="44"/>
          <w:szCs w:val="44"/>
        </w:rPr>
        <w:t>免费</w:t>
      </w:r>
      <w:r w:rsidRPr="00BE3C87">
        <w:rPr>
          <w:rFonts w:eastAsia="方正小标宋_GBK" w:cs="Times New Roman" w:hint="eastAsia"/>
          <w:snapToGrid/>
          <w:color w:val="000000" w:themeColor="text1"/>
          <w:sz w:val="44"/>
          <w:szCs w:val="44"/>
        </w:rPr>
        <w:t>开展宫颈癌</w:t>
      </w:r>
      <w:r w:rsidR="00241C3B" w:rsidRPr="00BE3C87">
        <w:rPr>
          <w:rFonts w:eastAsia="方正小标宋_GBK" w:cs="Times New Roman" w:hint="eastAsia"/>
          <w:snapToGrid/>
          <w:color w:val="000000" w:themeColor="text1"/>
          <w:sz w:val="44"/>
          <w:szCs w:val="44"/>
        </w:rPr>
        <w:t>筛查</w:t>
      </w:r>
    </w:p>
    <w:p w:rsidR="00732975" w:rsidRDefault="00BE3C87" w:rsidP="00D776D4">
      <w:pPr>
        <w:spacing w:line="560" w:lineRule="exact"/>
        <w:jc w:val="center"/>
        <w:rPr>
          <w:rFonts w:eastAsia="方正仿宋简体" w:cs="Times New Roman"/>
          <w:color w:val="000000" w:themeColor="text1"/>
          <w:szCs w:val="32"/>
        </w:rPr>
      </w:pPr>
      <w:r w:rsidRPr="00BE3C87">
        <w:rPr>
          <w:rFonts w:eastAsia="方正小标宋_GBK" w:cs="Times New Roman" w:hint="eastAsia"/>
          <w:snapToGrid/>
          <w:color w:val="000000" w:themeColor="text1"/>
          <w:sz w:val="44"/>
          <w:szCs w:val="44"/>
        </w:rPr>
        <w:t>工作的通知</w:t>
      </w:r>
    </w:p>
    <w:p w:rsidR="00BE3C87" w:rsidRDefault="00BE3C87" w:rsidP="00D776D4">
      <w:pPr>
        <w:spacing w:line="560" w:lineRule="exact"/>
        <w:jc w:val="left"/>
        <w:rPr>
          <w:snapToGrid/>
          <w:color w:val="000000" w:themeColor="text1"/>
        </w:rPr>
      </w:pPr>
    </w:p>
    <w:p w:rsidR="00732975" w:rsidRDefault="0024521F" w:rsidP="00D776D4">
      <w:pPr>
        <w:spacing w:line="560" w:lineRule="exact"/>
        <w:jc w:val="left"/>
        <w:rPr>
          <w:snapToGrid/>
          <w:color w:val="000000" w:themeColor="text1"/>
        </w:rPr>
      </w:pPr>
      <w:r>
        <w:rPr>
          <w:rFonts w:hint="eastAsia"/>
          <w:snapToGrid/>
          <w:color w:val="000000" w:themeColor="text1"/>
        </w:rPr>
        <w:t>各系统</w:t>
      </w:r>
      <w:r>
        <w:rPr>
          <w:snapToGrid/>
          <w:color w:val="000000" w:themeColor="text1"/>
        </w:rPr>
        <w:t>、街道工会（</w:t>
      </w:r>
      <w:r>
        <w:rPr>
          <w:rFonts w:hint="eastAsia"/>
          <w:snapToGrid/>
          <w:color w:val="000000" w:themeColor="text1"/>
        </w:rPr>
        <w:t>委</w:t>
      </w:r>
      <w:r>
        <w:rPr>
          <w:snapToGrid/>
          <w:color w:val="000000" w:themeColor="text1"/>
        </w:rPr>
        <w:t>）</w:t>
      </w:r>
      <w:r>
        <w:rPr>
          <w:rFonts w:hint="eastAsia"/>
          <w:snapToGrid/>
          <w:color w:val="000000" w:themeColor="text1"/>
        </w:rPr>
        <w:t>，</w:t>
      </w:r>
      <w:r>
        <w:rPr>
          <w:snapToGrid/>
          <w:color w:val="000000" w:themeColor="text1"/>
        </w:rPr>
        <w:t>各基层工会</w:t>
      </w:r>
      <w:r>
        <w:rPr>
          <w:rFonts w:hint="eastAsia"/>
          <w:snapToGrid/>
          <w:color w:val="000000" w:themeColor="text1"/>
        </w:rPr>
        <w:t>：</w:t>
      </w:r>
    </w:p>
    <w:p w:rsidR="00732975" w:rsidRDefault="0024521F" w:rsidP="00D776D4">
      <w:pPr>
        <w:spacing w:line="560" w:lineRule="exact"/>
        <w:ind w:firstLineChars="200" w:firstLine="640"/>
        <w:rPr>
          <w:snapToGrid/>
          <w:color w:val="000000" w:themeColor="text1"/>
        </w:rPr>
      </w:pPr>
      <w:r>
        <w:rPr>
          <w:snapToGrid/>
          <w:color w:val="000000" w:themeColor="text1"/>
        </w:rPr>
        <w:t>为</w:t>
      </w:r>
      <w:r>
        <w:rPr>
          <w:rFonts w:hint="eastAsia"/>
          <w:snapToGrid/>
          <w:color w:val="000000" w:themeColor="text1"/>
        </w:rPr>
        <w:t>贯彻落实《女职工保健工作规定》，根据《中华全国总工会办公厅</w:t>
      </w:r>
      <w:r>
        <w:rPr>
          <w:rFonts w:hint="eastAsia"/>
          <w:snapToGrid/>
          <w:color w:val="000000" w:themeColor="text1"/>
        </w:rPr>
        <w:t xml:space="preserve"> </w:t>
      </w:r>
      <w:r>
        <w:rPr>
          <w:rFonts w:hint="eastAsia"/>
          <w:snapToGrid/>
          <w:color w:val="000000" w:themeColor="text1"/>
        </w:rPr>
        <w:t>国家卫生健康委关于加强女职工“两癌”筛查工作的通知》</w:t>
      </w:r>
      <w:r>
        <w:rPr>
          <w:rFonts w:hint="eastAsia"/>
          <w:snapToGrid/>
          <w:color w:val="000000" w:themeColor="text1"/>
        </w:rPr>
        <w:t>,</w:t>
      </w:r>
      <w:r>
        <w:rPr>
          <w:rFonts w:hint="eastAsia"/>
          <w:snapToGrid/>
          <w:color w:val="000000" w:themeColor="text1"/>
        </w:rPr>
        <w:t>《四川省总工会</w:t>
      </w:r>
      <w:r>
        <w:rPr>
          <w:rFonts w:hint="eastAsia"/>
          <w:snapToGrid/>
          <w:color w:val="000000" w:themeColor="text1"/>
        </w:rPr>
        <w:t xml:space="preserve"> </w:t>
      </w:r>
      <w:r>
        <w:rPr>
          <w:rFonts w:hint="eastAsia"/>
          <w:snapToGrid/>
          <w:color w:val="000000" w:themeColor="text1"/>
        </w:rPr>
        <w:t>四川省卫生健康委员会关于加强女职工“两癌”筛查工作的通知》（川工字〔</w:t>
      </w:r>
      <w:r>
        <w:rPr>
          <w:rFonts w:hint="eastAsia"/>
          <w:snapToGrid/>
          <w:color w:val="000000" w:themeColor="text1"/>
        </w:rPr>
        <w:t>2021</w:t>
      </w:r>
      <w:r>
        <w:rPr>
          <w:rFonts w:hint="eastAsia"/>
          <w:snapToGrid/>
          <w:color w:val="000000" w:themeColor="text1"/>
        </w:rPr>
        <w:t>〕</w:t>
      </w:r>
      <w:r>
        <w:rPr>
          <w:rFonts w:hint="eastAsia"/>
          <w:snapToGrid/>
          <w:color w:val="000000" w:themeColor="text1"/>
        </w:rPr>
        <w:t>124</w:t>
      </w:r>
      <w:r>
        <w:rPr>
          <w:rFonts w:hint="eastAsia"/>
          <w:snapToGrid/>
          <w:color w:val="000000" w:themeColor="text1"/>
        </w:rPr>
        <w:t>号），成都市总工会、成都市卫生健康委员会、成都市妇女联合会《关于将“两癌”筛查纳入女职工体检项目的通知》（成工办发</w:t>
      </w:r>
      <w:r>
        <w:rPr>
          <w:snapToGrid/>
          <w:color w:val="000000" w:themeColor="text1"/>
        </w:rPr>
        <w:t>〔</w:t>
      </w:r>
      <w:r>
        <w:rPr>
          <w:snapToGrid/>
          <w:color w:val="000000" w:themeColor="text1"/>
        </w:rPr>
        <w:t>2021</w:t>
      </w:r>
      <w:r>
        <w:rPr>
          <w:snapToGrid/>
          <w:color w:val="000000" w:themeColor="text1"/>
        </w:rPr>
        <w:t>〕</w:t>
      </w:r>
      <w:r>
        <w:rPr>
          <w:rFonts w:hint="eastAsia"/>
          <w:snapToGrid/>
          <w:color w:val="000000" w:themeColor="text1"/>
        </w:rPr>
        <w:t>23</w:t>
      </w:r>
      <w:r>
        <w:rPr>
          <w:snapToGrid/>
          <w:color w:val="000000" w:themeColor="text1"/>
        </w:rPr>
        <w:t>号</w:t>
      </w:r>
      <w:r>
        <w:rPr>
          <w:rFonts w:hint="eastAsia"/>
          <w:snapToGrid/>
          <w:color w:val="000000" w:themeColor="text1"/>
        </w:rPr>
        <w:t>），成都市锦江区健康锦江建设领导小组办公室关于印发《健康城市建设推动健康中国行动创新模式成都市锦江区宫颈癌综合防控试点工作细则》要求，保障我区女职工健康水平，进一步推进我区宫颈癌综合防治试点工作，实现我区女职工宫颈癌早发现、早诊断、早治疗，现将有关工作事项通知如下：</w:t>
      </w:r>
    </w:p>
    <w:p w:rsidR="00732975" w:rsidRDefault="0024521F" w:rsidP="00D776D4">
      <w:pPr>
        <w:widowControl w:val="0"/>
        <w:overflowPunct w:val="0"/>
        <w:spacing w:line="560" w:lineRule="exact"/>
        <w:ind w:firstLineChars="200" w:firstLine="640"/>
        <w:rPr>
          <w:rFonts w:ascii="黑体" w:eastAsia="黑体" w:hAnsi="黑体"/>
          <w:snapToGrid/>
          <w:color w:val="000000" w:themeColor="text1"/>
        </w:rPr>
      </w:pPr>
      <w:r>
        <w:rPr>
          <w:rFonts w:ascii="黑体" w:eastAsia="黑体" w:hAnsi="黑体" w:hint="eastAsia"/>
          <w:snapToGrid/>
          <w:color w:val="000000" w:themeColor="text1"/>
        </w:rPr>
        <w:t>一、工作目标</w:t>
      </w:r>
    </w:p>
    <w:p w:rsidR="00732975" w:rsidRDefault="0024521F" w:rsidP="00D776D4">
      <w:pPr>
        <w:widowControl w:val="0"/>
        <w:overflowPunct w:val="0"/>
        <w:spacing w:line="560" w:lineRule="exact"/>
        <w:ind w:firstLineChars="200" w:firstLine="640"/>
        <w:rPr>
          <w:snapToGrid/>
          <w:color w:val="000000" w:themeColor="text1"/>
        </w:rPr>
      </w:pPr>
      <w:r>
        <w:rPr>
          <w:rFonts w:hint="eastAsia"/>
          <w:snapToGrid/>
          <w:color w:val="000000" w:themeColor="text1"/>
        </w:rPr>
        <w:lastRenderedPageBreak/>
        <w:t>为全区各级党政机关、群团</w:t>
      </w:r>
      <w:r>
        <w:rPr>
          <w:snapToGrid/>
          <w:color w:val="000000" w:themeColor="text1"/>
        </w:rPr>
        <w:t>组织</w:t>
      </w:r>
      <w:r>
        <w:rPr>
          <w:rFonts w:hint="eastAsia"/>
          <w:snapToGrid/>
          <w:color w:val="000000" w:themeColor="text1"/>
        </w:rPr>
        <w:t>、事业单位和</w:t>
      </w:r>
      <w:r w:rsidR="00CF6688">
        <w:rPr>
          <w:rFonts w:hint="eastAsia"/>
          <w:snapToGrid/>
          <w:color w:val="000000" w:themeColor="text1"/>
        </w:rPr>
        <w:t>社区</w:t>
      </w:r>
      <w:r w:rsidR="00CF6688">
        <w:rPr>
          <w:snapToGrid/>
          <w:color w:val="000000" w:themeColor="text1"/>
        </w:rPr>
        <w:t>、</w:t>
      </w:r>
      <w:r>
        <w:rPr>
          <w:rFonts w:hint="eastAsia"/>
          <w:snapToGrid/>
          <w:color w:val="000000" w:themeColor="text1"/>
        </w:rPr>
        <w:t>企业</w:t>
      </w:r>
      <w:r w:rsidR="00AA6518">
        <w:rPr>
          <w:rFonts w:hint="eastAsia"/>
          <w:snapToGrid/>
          <w:color w:val="000000" w:themeColor="text1"/>
        </w:rPr>
        <w:t>工会</w:t>
      </w:r>
      <w:r w:rsidR="00CF6688">
        <w:rPr>
          <w:rFonts w:hint="eastAsia"/>
          <w:snapToGrid/>
          <w:color w:val="000000" w:themeColor="text1"/>
        </w:rPr>
        <w:t>等</w:t>
      </w:r>
      <w:r>
        <w:rPr>
          <w:rFonts w:hint="eastAsia"/>
          <w:snapToGrid/>
          <w:color w:val="000000" w:themeColor="text1"/>
        </w:rPr>
        <w:t>35</w:t>
      </w:r>
      <w:r>
        <w:rPr>
          <w:rFonts w:hint="eastAsia"/>
          <w:snapToGrid/>
          <w:color w:val="000000" w:themeColor="text1"/>
        </w:rPr>
        <w:t>岁以上女职工进行</w:t>
      </w:r>
      <w:r w:rsidR="004C2427">
        <w:rPr>
          <w:rFonts w:hint="eastAsia"/>
          <w:snapToGrid/>
          <w:color w:val="000000" w:themeColor="text1"/>
        </w:rPr>
        <w:t>宫颈癌</w:t>
      </w:r>
      <w:r w:rsidR="00AA6518">
        <w:rPr>
          <w:rFonts w:hint="eastAsia"/>
          <w:snapToGrid/>
          <w:color w:val="000000" w:themeColor="text1"/>
        </w:rPr>
        <w:t>筛查，</w:t>
      </w:r>
      <w:r>
        <w:rPr>
          <w:rFonts w:hint="eastAsia"/>
          <w:snapToGrid/>
          <w:color w:val="000000" w:themeColor="text1"/>
        </w:rPr>
        <w:t>推动适龄女职工</w:t>
      </w:r>
      <w:r w:rsidR="004C2427">
        <w:rPr>
          <w:rFonts w:hint="eastAsia"/>
          <w:snapToGrid/>
          <w:color w:val="000000" w:themeColor="text1"/>
        </w:rPr>
        <w:t>宫颈癌</w:t>
      </w:r>
      <w:r>
        <w:rPr>
          <w:rFonts w:hint="eastAsia"/>
          <w:snapToGrid/>
          <w:color w:val="000000" w:themeColor="text1"/>
        </w:rPr>
        <w:t>筛查全覆盖，到</w:t>
      </w:r>
      <w:r>
        <w:rPr>
          <w:rFonts w:hint="eastAsia"/>
          <w:snapToGrid/>
          <w:color w:val="000000" w:themeColor="text1"/>
        </w:rPr>
        <w:t>2025</w:t>
      </w:r>
      <w:r>
        <w:rPr>
          <w:rFonts w:hint="eastAsia"/>
          <w:snapToGrid/>
          <w:color w:val="000000" w:themeColor="text1"/>
        </w:rPr>
        <w:t>年覆盖率不低于</w:t>
      </w:r>
      <w:r>
        <w:rPr>
          <w:rFonts w:hint="eastAsia"/>
          <w:snapToGrid/>
          <w:color w:val="000000" w:themeColor="text1"/>
        </w:rPr>
        <w:t>70</w:t>
      </w:r>
      <w:r>
        <w:rPr>
          <w:rFonts w:hint="eastAsia"/>
          <w:snapToGrid/>
          <w:color w:val="000000" w:themeColor="text1"/>
        </w:rPr>
        <w:t>％。</w:t>
      </w:r>
    </w:p>
    <w:p w:rsidR="00732975" w:rsidRDefault="0024521F" w:rsidP="00D776D4">
      <w:pPr>
        <w:numPr>
          <w:ilvl w:val="0"/>
          <w:numId w:val="1"/>
        </w:numPr>
        <w:spacing w:line="560" w:lineRule="exact"/>
        <w:ind w:firstLineChars="200" w:firstLine="640"/>
        <w:rPr>
          <w:rFonts w:ascii="黑体" w:eastAsia="黑体" w:hAnsi="黑体"/>
          <w:snapToGrid/>
          <w:color w:val="000000" w:themeColor="text1"/>
        </w:rPr>
      </w:pPr>
      <w:r>
        <w:rPr>
          <w:rFonts w:ascii="黑体" w:eastAsia="黑体" w:hAnsi="黑体" w:hint="eastAsia"/>
          <w:snapToGrid/>
          <w:color w:val="000000" w:themeColor="text1"/>
        </w:rPr>
        <w:t>筛查内容和管理</w:t>
      </w:r>
    </w:p>
    <w:p w:rsidR="00732975" w:rsidRDefault="0024521F" w:rsidP="00D776D4">
      <w:pPr>
        <w:widowControl w:val="0"/>
        <w:overflowPunct w:val="0"/>
        <w:spacing w:line="560" w:lineRule="exact"/>
        <w:ind w:firstLineChars="200" w:firstLine="640"/>
        <w:rPr>
          <w:snapToGrid/>
          <w:color w:val="000000" w:themeColor="text1"/>
        </w:rPr>
      </w:pPr>
      <w:r>
        <w:rPr>
          <w:rFonts w:hint="eastAsia"/>
          <w:snapToGrid/>
          <w:color w:val="000000" w:themeColor="text1"/>
        </w:rPr>
        <w:t>参照《成都市锦江区宫颈癌综合防控工作技术方案实施细则》（锦卫健发〔</w:t>
      </w:r>
      <w:r>
        <w:rPr>
          <w:rFonts w:hint="eastAsia"/>
          <w:snapToGrid/>
          <w:color w:val="000000" w:themeColor="text1"/>
        </w:rPr>
        <w:t>2022</w:t>
      </w:r>
      <w:r>
        <w:rPr>
          <w:rFonts w:hint="eastAsia"/>
          <w:snapToGrid/>
          <w:color w:val="000000" w:themeColor="text1"/>
        </w:rPr>
        <w:t>〕</w:t>
      </w:r>
      <w:r>
        <w:rPr>
          <w:rFonts w:hint="eastAsia"/>
          <w:snapToGrid/>
          <w:color w:val="000000" w:themeColor="text1"/>
        </w:rPr>
        <w:t>42</w:t>
      </w:r>
      <w:r>
        <w:rPr>
          <w:rFonts w:hint="eastAsia"/>
          <w:snapToGrid/>
          <w:color w:val="000000" w:themeColor="text1"/>
        </w:rPr>
        <w:t>号）中的相关要求实施筛查。</w:t>
      </w:r>
    </w:p>
    <w:p w:rsidR="00732975" w:rsidRDefault="004A3270" w:rsidP="00D776D4">
      <w:pPr>
        <w:widowControl w:val="0"/>
        <w:overflowPunct w:val="0"/>
        <w:spacing w:line="560" w:lineRule="exact"/>
        <w:ind w:firstLineChars="200" w:firstLine="640"/>
        <w:rPr>
          <w:snapToGrid/>
          <w:color w:val="000000" w:themeColor="text1"/>
        </w:rPr>
      </w:pPr>
      <w:r w:rsidRPr="00BE2DCA">
        <w:rPr>
          <w:rFonts w:ascii="楷体" w:eastAsia="楷体" w:hAnsi="楷体" w:hint="eastAsia"/>
          <w:snapToGrid/>
          <w:color w:val="000000" w:themeColor="text1"/>
        </w:rPr>
        <w:t>（一）</w:t>
      </w:r>
      <w:r w:rsidR="0024521F" w:rsidRPr="00BE2DCA">
        <w:rPr>
          <w:rFonts w:ascii="楷体" w:eastAsia="楷体" w:hAnsi="楷体" w:hint="eastAsia"/>
          <w:snapToGrid/>
          <w:color w:val="000000" w:themeColor="text1"/>
        </w:rPr>
        <w:t>妇科检查。</w:t>
      </w:r>
      <w:r w:rsidR="0024521F">
        <w:rPr>
          <w:rFonts w:hint="eastAsia"/>
          <w:snapToGrid/>
          <w:color w:val="000000" w:themeColor="text1"/>
        </w:rPr>
        <w:t>包括盆腔检查及阴道分泌物湿片显微镜检查</w:t>
      </w:r>
      <w:r w:rsidR="0024521F">
        <w:rPr>
          <w:rFonts w:hint="eastAsia"/>
          <w:snapToGrid/>
          <w:color w:val="000000" w:themeColor="text1"/>
        </w:rPr>
        <w:t>/</w:t>
      </w:r>
      <w:r w:rsidR="0024521F">
        <w:rPr>
          <w:rFonts w:hint="eastAsia"/>
          <w:snapToGrid/>
          <w:color w:val="000000" w:themeColor="text1"/>
        </w:rPr>
        <w:t>革兰染色检查。</w:t>
      </w:r>
    </w:p>
    <w:p w:rsidR="00732975" w:rsidRDefault="004A3270" w:rsidP="00D776D4">
      <w:pPr>
        <w:widowControl w:val="0"/>
        <w:overflowPunct w:val="0"/>
        <w:spacing w:line="560" w:lineRule="exact"/>
        <w:ind w:firstLineChars="200" w:firstLine="640"/>
        <w:rPr>
          <w:snapToGrid/>
          <w:color w:val="000000" w:themeColor="text1"/>
        </w:rPr>
      </w:pPr>
      <w:r w:rsidRPr="00BE2DCA">
        <w:rPr>
          <w:rFonts w:ascii="楷体" w:eastAsia="楷体" w:hAnsi="楷体" w:hint="eastAsia"/>
          <w:snapToGrid/>
          <w:color w:val="000000" w:themeColor="text1"/>
        </w:rPr>
        <w:t>（二）</w:t>
      </w:r>
      <w:r w:rsidR="0024521F" w:rsidRPr="00BE2DCA">
        <w:rPr>
          <w:rFonts w:ascii="楷体" w:eastAsia="楷体" w:hAnsi="楷体" w:hint="eastAsia"/>
          <w:snapToGrid/>
          <w:color w:val="000000" w:themeColor="text1"/>
        </w:rPr>
        <w:t>宫颈癌初筛。</w:t>
      </w:r>
      <w:r w:rsidR="0024521F">
        <w:rPr>
          <w:rFonts w:hint="eastAsia"/>
          <w:snapToGrid/>
          <w:color w:val="000000" w:themeColor="text1"/>
        </w:rPr>
        <w:t>宫颈</w:t>
      </w:r>
      <w:r w:rsidR="0024521F">
        <w:rPr>
          <w:rFonts w:hint="eastAsia"/>
          <w:snapToGrid/>
          <w:color w:val="000000" w:themeColor="text1"/>
        </w:rPr>
        <w:t>HPV</w:t>
      </w:r>
      <w:r w:rsidR="0024521F">
        <w:rPr>
          <w:rFonts w:hint="eastAsia"/>
          <w:snapToGrid/>
          <w:color w:val="000000" w:themeColor="text1"/>
        </w:rPr>
        <w:t>检测（</w:t>
      </w:r>
      <w:r w:rsidR="0024521F">
        <w:rPr>
          <w:rFonts w:hint="eastAsia"/>
          <w:snapToGrid/>
          <w:color w:val="000000" w:themeColor="text1"/>
        </w:rPr>
        <w:t>PCR</w:t>
      </w:r>
      <w:r w:rsidR="0024521F">
        <w:rPr>
          <w:rFonts w:hint="eastAsia"/>
          <w:snapToGrid/>
          <w:color w:val="000000" w:themeColor="text1"/>
        </w:rPr>
        <w:t>分析的</w:t>
      </w:r>
      <w:r w:rsidR="0024521F">
        <w:rPr>
          <w:rFonts w:hint="eastAsia"/>
          <w:snapToGrid/>
          <w:color w:val="000000" w:themeColor="text1"/>
        </w:rPr>
        <w:t>HPV DNA</w:t>
      </w:r>
      <w:r w:rsidR="0024521F">
        <w:rPr>
          <w:rFonts w:hint="eastAsia"/>
          <w:snapToGrid/>
          <w:color w:val="000000" w:themeColor="text1"/>
        </w:rPr>
        <w:t>检测法），</w:t>
      </w:r>
      <w:r w:rsidR="0024521F">
        <w:rPr>
          <w:rFonts w:hint="eastAsia"/>
          <w:snapToGrid/>
          <w:color w:val="000000" w:themeColor="text1"/>
        </w:rPr>
        <w:t>HPV</w:t>
      </w:r>
      <w:r w:rsidR="0024521F">
        <w:rPr>
          <w:rFonts w:hint="eastAsia"/>
          <w:snapToGrid/>
          <w:color w:val="000000" w:themeColor="text1"/>
        </w:rPr>
        <w:t>高危分型检测结果</w:t>
      </w:r>
      <w:r w:rsidR="0024521F">
        <w:rPr>
          <w:rFonts w:hint="eastAsia"/>
          <w:snapToGrid/>
          <w:color w:val="000000" w:themeColor="text1"/>
        </w:rPr>
        <w:t>16</w:t>
      </w:r>
      <w:r w:rsidR="0024521F">
        <w:rPr>
          <w:rFonts w:hint="eastAsia"/>
          <w:snapToGrid/>
          <w:color w:val="000000" w:themeColor="text1"/>
        </w:rPr>
        <w:t>、</w:t>
      </w:r>
      <w:r w:rsidR="0024521F">
        <w:rPr>
          <w:rFonts w:hint="eastAsia"/>
          <w:snapToGrid/>
          <w:color w:val="000000" w:themeColor="text1"/>
        </w:rPr>
        <w:t>18</w:t>
      </w:r>
      <w:r w:rsidR="0024521F">
        <w:rPr>
          <w:rFonts w:hint="eastAsia"/>
          <w:snapToGrid/>
          <w:color w:val="000000" w:themeColor="text1"/>
        </w:rPr>
        <w:t>型阳性病人，直接进行阴道镜检查，对于其他</w:t>
      </w:r>
      <w:r w:rsidR="0024521F">
        <w:rPr>
          <w:rFonts w:hint="eastAsia"/>
          <w:snapToGrid/>
          <w:color w:val="000000" w:themeColor="text1"/>
        </w:rPr>
        <w:t>HPV</w:t>
      </w:r>
      <w:r w:rsidR="0024521F">
        <w:rPr>
          <w:rFonts w:hint="eastAsia"/>
          <w:snapToGrid/>
          <w:color w:val="000000" w:themeColor="text1"/>
        </w:rPr>
        <w:t>高危型阳性病人，用液基细胞检测分流。</w:t>
      </w:r>
    </w:p>
    <w:p w:rsidR="004E38FF" w:rsidRDefault="0024521F" w:rsidP="00D776D4">
      <w:pPr>
        <w:widowControl w:val="0"/>
        <w:overflowPunct w:val="0"/>
        <w:spacing w:line="560" w:lineRule="exact"/>
        <w:ind w:firstLineChars="200" w:firstLine="640"/>
        <w:rPr>
          <w:snapToGrid/>
          <w:color w:val="000000" w:themeColor="text1"/>
        </w:rPr>
      </w:pPr>
      <w:r>
        <w:rPr>
          <w:rFonts w:hint="eastAsia"/>
          <w:snapToGrid/>
          <w:color w:val="000000" w:themeColor="text1"/>
        </w:rPr>
        <w:t>凡是</w:t>
      </w:r>
      <w:r>
        <w:rPr>
          <w:rFonts w:hint="eastAsia"/>
          <w:snapToGrid/>
          <w:color w:val="000000" w:themeColor="text1"/>
        </w:rPr>
        <w:t>HPV</w:t>
      </w:r>
      <w:r>
        <w:rPr>
          <w:rFonts w:hint="eastAsia"/>
          <w:snapToGrid/>
          <w:color w:val="000000" w:themeColor="text1"/>
        </w:rPr>
        <w:t>高危分型检测结果为</w:t>
      </w:r>
      <w:r>
        <w:rPr>
          <w:rFonts w:hint="eastAsia"/>
          <w:snapToGrid/>
          <w:color w:val="000000" w:themeColor="text1"/>
        </w:rPr>
        <w:t>16</w:t>
      </w:r>
      <w:r>
        <w:rPr>
          <w:rFonts w:hint="eastAsia"/>
          <w:snapToGrid/>
          <w:color w:val="000000" w:themeColor="text1"/>
        </w:rPr>
        <w:t>、</w:t>
      </w:r>
      <w:r>
        <w:rPr>
          <w:rFonts w:hint="eastAsia"/>
          <w:snapToGrid/>
          <w:color w:val="000000" w:themeColor="text1"/>
        </w:rPr>
        <w:t>18</w:t>
      </w:r>
      <w:r>
        <w:rPr>
          <w:rFonts w:hint="eastAsia"/>
          <w:snapToGrid/>
          <w:color w:val="000000" w:themeColor="text1"/>
        </w:rPr>
        <w:t>型或液基细胞检查结果异常</w:t>
      </w:r>
      <w:r>
        <w:rPr>
          <w:rFonts w:hint="eastAsia"/>
          <w:snapToGrid/>
          <w:color w:val="000000" w:themeColor="text1"/>
        </w:rPr>
        <w:t>/</w:t>
      </w:r>
      <w:r>
        <w:rPr>
          <w:rFonts w:hint="eastAsia"/>
          <w:snapToGrid/>
          <w:color w:val="000000" w:themeColor="text1"/>
        </w:rPr>
        <w:t>可疑者，进行阴道镜检查。对阴道镜检查结果可疑或异常者进行组织病理学检查。</w:t>
      </w:r>
    </w:p>
    <w:p w:rsidR="00732975" w:rsidRDefault="004E38FF" w:rsidP="00D776D4">
      <w:pPr>
        <w:widowControl w:val="0"/>
        <w:overflowPunct w:val="0"/>
        <w:spacing w:line="560" w:lineRule="exact"/>
        <w:ind w:firstLineChars="200" w:firstLine="640"/>
        <w:rPr>
          <w:snapToGrid/>
          <w:color w:val="000000" w:themeColor="text1"/>
        </w:rPr>
      </w:pPr>
      <w:r w:rsidRPr="004E38FF">
        <w:rPr>
          <w:rFonts w:ascii="楷体" w:eastAsia="楷体" w:hAnsi="楷体" w:hint="eastAsia"/>
          <w:snapToGrid/>
          <w:color w:val="000000" w:themeColor="text1"/>
        </w:rPr>
        <w:t>（三）</w:t>
      </w:r>
      <w:r w:rsidR="0024521F" w:rsidRPr="004E38FF">
        <w:rPr>
          <w:rFonts w:ascii="楷体" w:eastAsia="楷体" w:hAnsi="楷体" w:hint="eastAsia"/>
          <w:snapToGrid/>
          <w:color w:val="000000" w:themeColor="text1"/>
        </w:rPr>
        <w:t>异常/可疑病例管理</w:t>
      </w:r>
      <w:r>
        <w:rPr>
          <w:rFonts w:hint="eastAsia"/>
          <w:snapToGrid/>
          <w:color w:val="000000" w:themeColor="text1"/>
        </w:rPr>
        <w:t>。</w:t>
      </w:r>
      <w:r w:rsidR="0024521F">
        <w:rPr>
          <w:rFonts w:hint="eastAsia"/>
          <w:snapToGrid/>
          <w:color w:val="000000" w:themeColor="text1"/>
        </w:rPr>
        <w:t>各</w:t>
      </w:r>
      <w:r w:rsidR="00D16BBD">
        <w:rPr>
          <w:rFonts w:hint="eastAsia"/>
          <w:snapToGrid/>
          <w:color w:val="000000" w:themeColor="text1"/>
        </w:rPr>
        <w:t>级工会</w:t>
      </w:r>
      <w:r w:rsidR="0024521F">
        <w:rPr>
          <w:rFonts w:hint="eastAsia"/>
          <w:snapToGrid/>
          <w:color w:val="000000" w:themeColor="text1"/>
        </w:rPr>
        <w:t>加强对女职工</w:t>
      </w:r>
      <w:r w:rsidR="00E4433E">
        <w:rPr>
          <w:rFonts w:hint="eastAsia"/>
          <w:snapToGrid/>
          <w:color w:val="000000" w:themeColor="text1"/>
        </w:rPr>
        <w:t>宫颈癌</w:t>
      </w:r>
      <w:r w:rsidR="0024521F">
        <w:rPr>
          <w:rFonts w:hint="eastAsia"/>
          <w:snapToGrid/>
          <w:color w:val="000000" w:themeColor="text1"/>
        </w:rPr>
        <w:t>筛查异常</w:t>
      </w:r>
      <w:r w:rsidR="0024521F">
        <w:rPr>
          <w:rFonts w:hint="eastAsia"/>
          <w:snapToGrid/>
          <w:color w:val="000000" w:themeColor="text1"/>
        </w:rPr>
        <w:t>/</w:t>
      </w:r>
      <w:r w:rsidR="0024521F">
        <w:rPr>
          <w:rFonts w:hint="eastAsia"/>
          <w:snapToGrid/>
          <w:color w:val="000000" w:themeColor="text1"/>
        </w:rPr>
        <w:t>可疑病例管理，协同区妇幼保健院后续追踪。</w:t>
      </w:r>
    </w:p>
    <w:p w:rsidR="00732975" w:rsidRDefault="0024521F" w:rsidP="00D776D4">
      <w:pPr>
        <w:numPr>
          <w:ilvl w:val="0"/>
          <w:numId w:val="1"/>
        </w:numPr>
        <w:spacing w:line="560" w:lineRule="exact"/>
        <w:ind w:firstLineChars="200" w:firstLine="640"/>
        <w:rPr>
          <w:rFonts w:ascii="黑体" w:eastAsia="黑体" w:hAnsi="黑体"/>
          <w:snapToGrid/>
          <w:color w:val="000000" w:themeColor="text1"/>
        </w:rPr>
      </w:pPr>
      <w:r>
        <w:rPr>
          <w:rFonts w:ascii="黑体" w:eastAsia="黑体" w:hAnsi="黑体" w:hint="eastAsia"/>
          <w:snapToGrid/>
          <w:color w:val="000000" w:themeColor="text1"/>
        </w:rPr>
        <w:t>工作要求</w:t>
      </w:r>
    </w:p>
    <w:p w:rsidR="00732975" w:rsidRPr="00CF6688" w:rsidRDefault="00E20CA0" w:rsidP="00D776D4">
      <w:pPr>
        <w:widowControl w:val="0"/>
        <w:overflowPunct w:val="0"/>
        <w:spacing w:line="560" w:lineRule="exact"/>
        <w:ind w:firstLineChars="200" w:firstLine="640"/>
        <w:rPr>
          <w:snapToGrid/>
          <w:color w:val="000000" w:themeColor="text1"/>
        </w:rPr>
      </w:pPr>
      <w:r>
        <w:rPr>
          <w:rFonts w:hint="eastAsia"/>
          <w:snapToGrid/>
          <w:color w:val="000000" w:themeColor="text1"/>
        </w:rPr>
        <w:t>（一）</w:t>
      </w:r>
      <w:r w:rsidR="0024521F">
        <w:rPr>
          <w:rFonts w:hint="eastAsia"/>
          <w:snapToGrid/>
          <w:color w:val="000000" w:themeColor="text1"/>
        </w:rPr>
        <w:t>高度</w:t>
      </w:r>
      <w:r w:rsidR="00CF6688">
        <w:rPr>
          <w:snapToGrid/>
          <w:color w:val="000000" w:themeColor="text1"/>
        </w:rPr>
        <w:t>重视</w:t>
      </w:r>
      <w:r w:rsidR="00CF6688">
        <w:rPr>
          <w:rFonts w:hint="eastAsia"/>
          <w:snapToGrid/>
          <w:color w:val="000000" w:themeColor="text1"/>
        </w:rPr>
        <w:t>。</w:t>
      </w:r>
      <w:r w:rsidR="0024521F" w:rsidRPr="00CF6688">
        <w:rPr>
          <w:rFonts w:hint="eastAsia"/>
          <w:snapToGrid/>
          <w:color w:val="000000" w:themeColor="text1"/>
        </w:rPr>
        <w:t>各级工会要切实提高思想认识，努力扩大工作覆盖面，合理安排组织女职工进行</w:t>
      </w:r>
      <w:r w:rsidR="00FF1668">
        <w:rPr>
          <w:rFonts w:hint="eastAsia"/>
          <w:snapToGrid/>
          <w:color w:val="000000" w:themeColor="text1"/>
        </w:rPr>
        <w:t>宫颈癌</w:t>
      </w:r>
      <w:r w:rsidR="0024521F" w:rsidRPr="00CF6688">
        <w:rPr>
          <w:rFonts w:hint="eastAsia"/>
          <w:snapToGrid/>
          <w:color w:val="000000" w:themeColor="text1"/>
        </w:rPr>
        <w:t>筛查，</w:t>
      </w:r>
      <w:r w:rsidR="0024521F" w:rsidRPr="00FF1668">
        <w:rPr>
          <w:snapToGrid/>
          <w:color w:val="000000" w:themeColor="text1"/>
        </w:rPr>
        <w:t>鼓励</w:t>
      </w:r>
      <w:r w:rsidR="0024521F" w:rsidRPr="00FF1668">
        <w:rPr>
          <w:rFonts w:hint="eastAsia"/>
          <w:snapToGrid/>
          <w:color w:val="000000" w:themeColor="text1"/>
        </w:rPr>
        <w:t>支持</w:t>
      </w:r>
      <w:r w:rsidR="0024521F" w:rsidRPr="00FF1668">
        <w:rPr>
          <w:snapToGrid/>
          <w:color w:val="000000" w:themeColor="text1"/>
        </w:rPr>
        <w:t>单位女职工</w:t>
      </w:r>
      <w:r w:rsidR="0024521F" w:rsidRPr="00CF6688">
        <w:rPr>
          <w:snapToGrid/>
          <w:color w:val="000000" w:themeColor="text1"/>
        </w:rPr>
        <w:t>应查尽查，保障</w:t>
      </w:r>
      <w:r w:rsidR="0024521F" w:rsidRPr="00CF6688">
        <w:rPr>
          <w:rFonts w:hint="eastAsia"/>
          <w:snapToGrid/>
          <w:color w:val="000000" w:themeColor="text1"/>
        </w:rPr>
        <w:t>女职工健康</w:t>
      </w:r>
      <w:r w:rsidR="0024521F" w:rsidRPr="00CF6688">
        <w:rPr>
          <w:snapToGrid/>
          <w:color w:val="000000" w:themeColor="text1"/>
        </w:rPr>
        <w:t>权益</w:t>
      </w:r>
      <w:r w:rsidR="0024521F" w:rsidRPr="00CF6688">
        <w:rPr>
          <w:rFonts w:hint="eastAsia"/>
          <w:snapToGrid/>
          <w:color w:val="000000" w:themeColor="text1"/>
        </w:rPr>
        <w:t>。各用人单位可集中组织职工到《成都市锦江区宫颈癌综合防控工作技术方案实</w:t>
      </w:r>
      <w:r w:rsidR="0024521F" w:rsidRPr="00CF6688">
        <w:rPr>
          <w:rFonts w:hint="eastAsia"/>
          <w:snapToGrid/>
          <w:color w:val="000000" w:themeColor="text1"/>
        </w:rPr>
        <w:lastRenderedPageBreak/>
        <w:t>施细则》中明确的定点筛查机构成都市锦江区妇幼保健院进行免费宫颈癌筛查。</w:t>
      </w:r>
    </w:p>
    <w:p w:rsidR="00732975" w:rsidRDefault="0024521F" w:rsidP="00D776D4">
      <w:pPr>
        <w:widowControl w:val="0"/>
        <w:overflowPunct w:val="0"/>
        <w:spacing w:line="560" w:lineRule="exact"/>
        <w:ind w:firstLineChars="200" w:firstLine="640"/>
        <w:rPr>
          <w:snapToGrid/>
          <w:color w:val="000000" w:themeColor="text1"/>
        </w:rPr>
      </w:pPr>
      <w:r>
        <w:rPr>
          <w:rFonts w:ascii="楷体_GB2312" w:eastAsia="楷体_GB2312" w:hint="eastAsia"/>
          <w:snapToGrid/>
          <w:color w:val="000000" w:themeColor="text1"/>
        </w:rPr>
        <w:t>（二）强化宣传。</w:t>
      </w:r>
      <w:r>
        <w:rPr>
          <w:rFonts w:hint="eastAsia"/>
          <w:snapToGrid/>
          <w:color w:val="000000" w:themeColor="text1"/>
        </w:rPr>
        <w:t>各级工会要充分运用新媒体等手段，广泛开展</w:t>
      </w:r>
      <w:r w:rsidR="00C46EF8">
        <w:rPr>
          <w:rFonts w:hint="eastAsia"/>
          <w:snapToGrid/>
          <w:color w:val="000000" w:themeColor="text1"/>
        </w:rPr>
        <w:t>宫颈癌</w:t>
      </w:r>
      <w:r>
        <w:rPr>
          <w:rFonts w:hint="eastAsia"/>
          <w:snapToGrid/>
          <w:color w:val="000000" w:themeColor="text1"/>
        </w:rPr>
        <w:t>筛查宣传和防治知识科普活动，帮助女职工了解自身法律义务和社会责任，帮助提高女职工</w:t>
      </w:r>
      <w:r w:rsidR="00C46EF8">
        <w:rPr>
          <w:rFonts w:hint="eastAsia"/>
          <w:snapToGrid/>
          <w:color w:val="000000" w:themeColor="text1"/>
        </w:rPr>
        <w:t>宫颈癌</w:t>
      </w:r>
      <w:r>
        <w:rPr>
          <w:rFonts w:hint="eastAsia"/>
          <w:snapToGrid/>
          <w:color w:val="000000" w:themeColor="text1"/>
        </w:rPr>
        <w:t>防治知识知晓率，促进</w:t>
      </w:r>
      <w:r w:rsidR="00C46EF8">
        <w:rPr>
          <w:rFonts w:hint="eastAsia"/>
          <w:snapToGrid/>
          <w:color w:val="000000" w:themeColor="text1"/>
        </w:rPr>
        <w:t>宫颈癌</w:t>
      </w:r>
      <w:r>
        <w:rPr>
          <w:rFonts w:hint="eastAsia"/>
          <w:snapToGrid/>
          <w:color w:val="000000" w:themeColor="text1"/>
        </w:rPr>
        <w:t>早发现、早诊断、早治疗。</w:t>
      </w:r>
    </w:p>
    <w:p w:rsidR="00732975" w:rsidRDefault="0024521F" w:rsidP="00D776D4">
      <w:pPr>
        <w:widowControl w:val="0"/>
        <w:overflowPunct w:val="0"/>
        <w:spacing w:line="560" w:lineRule="exact"/>
        <w:ind w:firstLineChars="200" w:firstLine="640"/>
        <w:rPr>
          <w:snapToGrid/>
          <w:color w:val="000000" w:themeColor="text1"/>
        </w:rPr>
      </w:pPr>
      <w:r>
        <w:rPr>
          <w:rFonts w:ascii="楷体_GB2312" w:eastAsia="楷体_GB2312" w:hint="eastAsia"/>
          <w:snapToGrid/>
          <w:color w:val="000000" w:themeColor="text1"/>
        </w:rPr>
        <w:t>（三）配合协调</w:t>
      </w:r>
      <w:r>
        <w:rPr>
          <w:rFonts w:ascii="楷体_GB2312" w:eastAsia="楷体_GB2312"/>
          <w:snapToGrid/>
          <w:color w:val="000000" w:themeColor="text1"/>
        </w:rPr>
        <w:t>。</w:t>
      </w:r>
      <w:r>
        <w:rPr>
          <w:rFonts w:hint="eastAsia"/>
          <w:snapToGrid/>
          <w:color w:val="000000" w:themeColor="text1"/>
        </w:rPr>
        <w:t>为</w:t>
      </w:r>
      <w:r>
        <w:rPr>
          <w:snapToGrid/>
          <w:color w:val="000000" w:themeColor="text1"/>
        </w:rPr>
        <w:t>保障全区女职工有序、高效参与</w:t>
      </w:r>
      <w:r w:rsidR="00C46EF8">
        <w:rPr>
          <w:rFonts w:hint="eastAsia"/>
          <w:snapToGrid/>
          <w:color w:val="000000" w:themeColor="text1"/>
        </w:rPr>
        <w:t>宫颈癌</w:t>
      </w:r>
      <w:r>
        <w:rPr>
          <w:rFonts w:hint="eastAsia"/>
          <w:snapToGrid/>
          <w:color w:val="000000" w:themeColor="text1"/>
        </w:rPr>
        <w:t>筛查</w:t>
      </w:r>
      <w:r>
        <w:rPr>
          <w:snapToGrid/>
          <w:color w:val="000000" w:themeColor="text1"/>
        </w:rPr>
        <w:t>工作，各系统、街道工会（</w:t>
      </w:r>
      <w:r>
        <w:rPr>
          <w:rFonts w:hint="eastAsia"/>
          <w:snapToGrid/>
          <w:color w:val="000000" w:themeColor="text1"/>
        </w:rPr>
        <w:t>委</w:t>
      </w:r>
      <w:r>
        <w:rPr>
          <w:snapToGrid/>
          <w:color w:val="000000" w:themeColor="text1"/>
        </w:rPr>
        <w:t>）</w:t>
      </w:r>
      <w:r>
        <w:rPr>
          <w:rFonts w:hint="eastAsia"/>
          <w:snapToGrid/>
          <w:color w:val="000000" w:themeColor="text1"/>
        </w:rPr>
        <w:t>，</w:t>
      </w:r>
      <w:r>
        <w:rPr>
          <w:snapToGrid/>
          <w:color w:val="000000" w:themeColor="text1"/>
        </w:rPr>
        <w:t>各基层工会</w:t>
      </w:r>
      <w:r>
        <w:rPr>
          <w:rFonts w:hint="eastAsia"/>
          <w:snapToGrid/>
          <w:color w:val="000000" w:themeColor="text1"/>
        </w:rPr>
        <w:t>摸底</w:t>
      </w:r>
      <w:r>
        <w:rPr>
          <w:snapToGrid/>
          <w:color w:val="000000" w:themeColor="text1"/>
        </w:rPr>
        <w:t>35—60</w:t>
      </w:r>
      <w:r>
        <w:rPr>
          <w:rFonts w:hint="eastAsia"/>
          <w:snapToGrid/>
          <w:color w:val="000000" w:themeColor="text1"/>
        </w:rPr>
        <w:t>周岁</w:t>
      </w:r>
      <w:r>
        <w:rPr>
          <w:snapToGrid/>
          <w:color w:val="000000" w:themeColor="text1"/>
        </w:rPr>
        <w:t>女职工人数，</w:t>
      </w:r>
      <w:r>
        <w:rPr>
          <w:rFonts w:hint="eastAsia"/>
          <w:snapToGrid/>
          <w:color w:val="000000" w:themeColor="text1"/>
        </w:rPr>
        <w:t>于</w:t>
      </w:r>
      <w:r>
        <w:rPr>
          <w:rFonts w:hint="eastAsia"/>
          <w:snapToGrid/>
          <w:color w:val="000000" w:themeColor="text1"/>
        </w:rPr>
        <w:t>2023</w:t>
      </w:r>
      <w:r>
        <w:rPr>
          <w:rFonts w:hint="eastAsia"/>
          <w:snapToGrid/>
          <w:color w:val="000000" w:themeColor="text1"/>
        </w:rPr>
        <w:t>年</w:t>
      </w:r>
      <w:r>
        <w:rPr>
          <w:rFonts w:hint="eastAsia"/>
          <w:snapToGrid/>
          <w:color w:val="000000" w:themeColor="text1"/>
        </w:rPr>
        <w:t>2</w:t>
      </w:r>
      <w:r>
        <w:rPr>
          <w:rFonts w:hint="eastAsia"/>
          <w:snapToGrid/>
          <w:color w:val="000000" w:themeColor="text1"/>
        </w:rPr>
        <w:t>月</w:t>
      </w:r>
      <w:r w:rsidR="00A60F00">
        <w:rPr>
          <w:rFonts w:hint="eastAsia"/>
          <w:snapToGrid/>
          <w:color w:val="000000" w:themeColor="text1"/>
        </w:rPr>
        <w:t>20</w:t>
      </w:r>
      <w:r>
        <w:rPr>
          <w:rFonts w:hint="eastAsia"/>
          <w:snapToGrid/>
          <w:color w:val="000000" w:themeColor="text1"/>
        </w:rPr>
        <w:t>日</w:t>
      </w:r>
      <w:r>
        <w:rPr>
          <w:snapToGrid/>
          <w:color w:val="000000" w:themeColor="text1"/>
        </w:rPr>
        <w:t>前将附件</w:t>
      </w:r>
      <w:r>
        <w:rPr>
          <w:rFonts w:hint="eastAsia"/>
          <w:snapToGrid/>
          <w:color w:val="000000" w:themeColor="text1"/>
        </w:rPr>
        <w:t>报送锦江区</w:t>
      </w:r>
      <w:r>
        <w:rPr>
          <w:snapToGrid/>
          <w:color w:val="000000" w:themeColor="text1"/>
        </w:rPr>
        <w:t>职工服务中心</w:t>
      </w:r>
      <w:r>
        <w:rPr>
          <w:rFonts w:hint="eastAsia"/>
          <w:snapToGrid/>
          <w:color w:val="000000" w:themeColor="text1"/>
        </w:rPr>
        <w:t>（邮箱</w:t>
      </w:r>
      <w:r>
        <w:rPr>
          <w:snapToGrid/>
          <w:color w:val="000000" w:themeColor="text1"/>
        </w:rPr>
        <w:t>：</w:t>
      </w:r>
      <w:r>
        <w:rPr>
          <w:rFonts w:hint="eastAsia"/>
          <w:snapToGrid/>
          <w:color w:val="000000" w:themeColor="text1"/>
        </w:rPr>
        <w:t>576184865</w:t>
      </w:r>
      <w:r>
        <w:rPr>
          <w:snapToGrid/>
          <w:color w:val="000000" w:themeColor="text1"/>
        </w:rPr>
        <w:t>@</w:t>
      </w:r>
      <w:r>
        <w:rPr>
          <w:rFonts w:hint="eastAsia"/>
          <w:snapToGrid/>
          <w:color w:val="000000" w:themeColor="text1"/>
        </w:rPr>
        <w:t>qq</w:t>
      </w:r>
      <w:r>
        <w:rPr>
          <w:snapToGrid/>
          <w:color w:val="000000" w:themeColor="text1"/>
        </w:rPr>
        <w:t>.com</w:t>
      </w:r>
      <w:r>
        <w:rPr>
          <w:rFonts w:hint="eastAsia"/>
          <w:snapToGrid/>
          <w:color w:val="000000" w:themeColor="text1"/>
        </w:rPr>
        <w:t>）。</w:t>
      </w:r>
    </w:p>
    <w:p w:rsidR="00732975" w:rsidRDefault="00732975" w:rsidP="00D776D4">
      <w:pPr>
        <w:widowControl w:val="0"/>
        <w:overflowPunct w:val="0"/>
        <w:spacing w:line="560" w:lineRule="exact"/>
        <w:ind w:firstLineChars="200" w:firstLine="640"/>
        <w:rPr>
          <w:snapToGrid/>
          <w:color w:val="000000" w:themeColor="text1"/>
        </w:rPr>
      </w:pPr>
    </w:p>
    <w:p w:rsidR="00732975" w:rsidRDefault="0024521F" w:rsidP="00D776D4">
      <w:pPr>
        <w:widowControl w:val="0"/>
        <w:overflowPunct w:val="0"/>
        <w:spacing w:line="560" w:lineRule="exact"/>
        <w:ind w:firstLineChars="200" w:firstLine="640"/>
        <w:rPr>
          <w:snapToGrid/>
          <w:color w:val="000000" w:themeColor="text1"/>
        </w:rPr>
      </w:pPr>
      <w:r>
        <w:rPr>
          <w:rFonts w:hint="eastAsia"/>
          <w:snapToGrid/>
          <w:color w:val="000000" w:themeColor="text1"/>
        </w:rPr>
        <w:t>区工会</w:t>
      </w:r>
      <w:r>
        <w:rPr>
          <w:snapToGrid/>
          <w:color w:val="000000" w:themeColor="text1"/>
        </w:rPr>
        <w:t>联系人：岳小琴</w:t>
      </w:r>
      <w:r>
        <w:rPr>
          <w:rFonts w:hint="eastAsia"/>
          <w:snapToGrid/>
          <w:color w:val="000000" w:themeColor="text1"/>
        </w:rPr>
        <w:t xml:space="preserve"> </w:t>
      </w:r>
    </w:p>
    <w:p w:rsidR="00732975" w:rsidRDefault="0024521F" w:rsidP="00D776D4">
      <w:pPr>
        <w:widowControl w:val="0"/>
        <w:overflowPunct w:val="0"/>
        <w:spacing w:line="560" w:lineRule="exact"/>
        <w:ind w:firstLineChars="200" w:firstLine="640"/>
        <w:rPr>
          <w:snapToGrid/>
          <w:color w:val="000000" w:themeColor="text1"/>
        </w:rPr>
      </w:pPr>
      <w:r>
        <w:rPr>
          <w:rFonts w:hint="eastAsia"/>
          <w:snapToGrid/>
          <w:color w:val="000000" w:themeColor="text1"/>
        </w:rPr>
        <w:t>联</w:t>
      </w:r>
      <w:r>
        <w:rPr>
          <w:rFonts w:hint="eastAsia"/>
          <w:snapToGrid/>
          <w:color w:val="000000" w:themeColor="text1"/>
        </w:rPr>
        <w:t xml:space="preserve">  </w:t>
      </w:r>
      <w:r>
        <w:rPr>
          <w:rFonts w:hint="eastAsia"/>
          <w:snapToGrid/>
          <w:color w:val="000000" w:themeColor="text1"/>
        </w:rPr>
        <w:t>系</w:t>
      </w:r>
      <w:r>
        <w:rPr>
          <w:rFonts w:hint="eastAsia"/>
          <w:snapToGrid/>
          <w:color w:val="000000" w:themeColor="text1"/>
        </w:rPr>
        <w:t xml:space="preserve"> </w:t>
      </w:r>
      <w:r>
        <w:rPr>
          <w:rFonts w:hint="eastAsia"/>
          <w:snapToGrid/>
          <w:color w:val="000000" w:themeColor="text1"/>
        </w:rPr>
        <w:t>电</w:t>
      </w:r>
      <w:r>
        <w:rPr>
          <w:rFonts w:hint="eastAsia"/>
          <w:snapToGrid/>
          <w:color w:val="000000" w:themeColor="text1"/>
        </w:rPr>
        <w:t xml:space="preserve"> </w:t>
      </w:r>
      <w:r>
        <w:rPr>
          <w:rFonts w:hint="eastAsia"/>
          <w:snapToGrid/>
          <w:color w:val="000000" w:themeColor="text1"/>
        </w:rPr>
        <w:t>话</w:t>
      </w:r>
      <w:r>
        <w:rPr>
          <w:snapToGrid/>
          <w:color w:val="000000" w:themeColor="text1"/>
        </w:rPr>
        <w:t>：</w:t>
      </w:r>
      <w:r>
        <w:rPr>
          <w:rFonts w:hint="eastAsia"/>
          <w:snapToGrid/>
          <w:color w:val="000000" w:themeColor="text1"/>
        </w:rPr>
        <w:t>86759032  13438226302</w:t>
      </w:r>
    </w:p>
    <w:p w:rsidR="00732975" w:rsidRDefault="0024521F" w:rsidP="00D776D4">
      <w:pPr>
        <w:widowControl w:val="0"/>
        <w:overflowPunct w:val="0"/>
        <w:spacing w:line="560" w:lineRule="exact"/>
        <w:ind w:firstLineChars="200" w:firstLine="640"/>
        <w:rPr>
          <w:snapToGrid/>
          <w:color w:val="000000" w:themeColor="text1"/>
        </w:rPr>
      </w:pPr>
      <w:r>
        <w:rPr>
          <w:rFonts w:hint="eastAsia"/>
          <w:snapToGrid/>
          <w:color w:val="000000" w:themeColor="text1"/>
        </w:rPr>
        <w:t>锦江</w:t>
      </w:r>
      <w:r>
        <w:rPr>
          <w:snapToGrid/>
          <w:color w:val="000000" w:themeColor="text1"/>
        </w:rPr>
        <w:t>妇幼保健院联系人：</w:t>
      </w:r>
      <w:r>
        <w:rPr>
          <w:rFonts w:hint="eastAsia"/>
          <w:snapToGrid/>
          <w:color w:val="000000" w:themeColor="text1"/>
        </w:rPr>
        <w:t>姚雪</w:t>
      </w:r>
    </w:p>
    <w:p w:rsidR="00732975" w:rsidRDefault="0024521F" w:rsidP="00D776D4">
      <w:pPr>
        <w:widowControl w:val="0"/>
        <w:overflowPunct w:val="0"/>
        <w:spacing w:line="560" w:lineRule="exact"/>
        <w:ind w:firstLineChars="200" w:firstLine="640"/>
        <w:rPr>
          <w:snapToGrid/>
          <w:color w:val="000000" w:themeColor="text1"/>
        </w:rPr>
      </w:pPr>
      <w:r>
        <w:rPr>
          <w:rFonts w:hint="eastAsia"/>
          <w:snapToGrid/>
          <w:color w:val="000000" w:themeColor="text1"/>
        </w:rPr>
        <w:t>联</w:t>
      </w:r>
      <w:r>
        <w:rPr>
          <w:rFonts w:hint="eastAsia"/>
          <w:snapToGrid/>
          <w:color w:val="000000" w:themeColor="text1"/>
        </w:rPr>
        <w:t xml:space="preserve">  </w:t>
      </w:r>
      <w:r>
        <w:rPr>
          <w:rFonts w:hint="eastAsia"/>
          <w:snapToGrid/>
          <w:color w:val="000000" w:themeColor="text1"/>
        </w:rPr>
        <w:t>系</w:t>
      </w:r>
      <w:r>
        <w:rPr>
          <w:rFonts w:hint="eastAsia"/>
          <w:snapToGrid/>
          <w:color w:val="000000" w:themeColor="text1"/>
        </w:rPr>
        <w:t xml:space="preserve"> </w:t>
      </w:r>
      <w:r>
        <w:rPr>
          <w:rFonts w:hint="eastAsia"/>
          <w:snapToGrid/>
          <w:color w:val="000000" w:themeColor="text1"/>
        </w:rPr>
        <w:t>电</w:t>
      </w:r>
      <w:r>
        <w:rPr>
          <w:rFonts w:hint="eastAsia"/>
          <w:snapToGrid/>
          <w:color w:val="000000" w:themeColor="text1"/>
        </w:rPr>
        <w:t xml:space="preserve"> </w:t>
      </w:r>
      <w:r>
        <w:rPr>
          <w:rFonts w:hint="eastAsia"/>
          <w:snapToGrid/>
          <w:color w:val="000000" w:themeColor="text1"/>
        </w:rPr>
        <w:t>话</w:t>
      </w:r>
      <w:r>
        <w:rPr>
          <w:snapToGrid/>
          <w:color w:val="000000" w:themeColor="text1"/>
        </w:rPr>
        <w:t>：</w:t>
      </w:r>
      <w:r>
        <w:rPr>
          <w:rFonts w:hint="eastAsia"/>
          <w:snapToGrid/>
          <w:color w:val="000000" w:themeColor="text1"/>
        </w:rPr>
        <w:t>18080079603</w:t>
      </w:r>
    </w:p>
    <w:p w:rsidR="00590AC2" w:rsidRPr="00590AC2" w:rsidRDefault="00590AC2" w:rsidP="00D776D4">
      <w:pPr>
        <w:widowControl w:val="0"/>
        <w:overflowPunct w:val="0"/>
        <w:spacing w:line="560" w:lineRule="exact"/>
        <w:ind w:firstLineChars="200" w:firstLine="640"/>
        <w:rPr>
          <w:snapToGrid/>
          <w:color w:val="000000" w:themeColor="text1"/>
        </w:rPr>
      </w:pPr>
      <w:r>
        <w:rPr>
          <w:rFonts w:hint="eastAsia"/>
          <w:snapToGrid/>
          <w:color w:val="000000" w:themeColor="text1"/>
        </w:rPr>
        <w:t>锦江区妇幼保健院地址：成都市锦江区三官堂街</w:t>
      </w:r>
      <w:r>
        <w:rPr>
          <w:rFonts w:hint="eastAsia"/>
          <w:snapToGrid/>
          <w:color w:val="000000" w:themeColor="text1"/>
        </w:rPr>
        <w:t>3</w:t>
      </w:r>
      <w:r>
        <w:rPr>
          <w:rFonts w:hint="eastAsia"/>
          <w:snapToGrid/>
          <w:color w:val="000000" w:themeColor="text1"/>
        </w:rPr>
        <w:t>号</w:t>
      </w:r>
    </w:p>
    <w:p w:rsidR="00D16598" w:rsidRDefault="00D16598" w:rsidP="00D776D4">
      <w:pPr>
        <w:widowControl w:val="0"/>
        <w:overflowPunct w:val="0"/>
        <w:spacing w:line="560" w:lineRule="exact"/>
        <w:ind w:firstLineChars="200" w:firstLine="640"/>
        <w:rPr>
          <w:snapToGrid/>
          <w:color w:val="000000" w:themeColor="text1"/>
        </w:rPr>
      </w:pPr>
    </w:p>
    <w:p w:rsidR="00732975" w:rsidRPr="00D776D4" w:rsidRDefault="00D16598" w:rsidP="004E1CAC">
      <w:pPr>
        <w:widowControl w:val="0"/>
        <w:overflowPunct w:val="0"/>
        <w:spacing w:line="560" w:lineRule="exact"/>
        <w:ind w:leftChars="200" w:left="1600" w:hangingChars="300" w:hanging="960"/>
        <w:rPr>
          <w:snapToGrid/>
          <w:color w:val="000000" w:themeColor="text1"/>
        </w:rPr>
      </w:pPr>
      <w:r>
        <w:rPr>
          <w:rFonts w:hint="eastAsia"/>
          <w:snapToGrid/>
          <w:color w:val="000000" w:themeColor="text1"/>
        </w:rPr>
        <w:t>附件</w:t>
      </w:r>
      <w:r>
        <w:rPr>
          <w:snapToGrid/>
          <w:color w:val="000000" w:themeColor="text1"/>
        </w:rPr>
        <w:t>：</w:t>
      </w:r>
      <w:r w:rsidRPr="00D16598">
        <w:rPr>
          <w:rFonts w:hint="eastAsia"/>
          <w:snapToGrid/>
          <w:color w:val="000000" w:themeColor="text1"/>
        </w:rPr>
        <w:t>锦江区总工会女职工免费开展宫颈癌</w:t>
      </w:r>
      <w:r w:rsidR="00241C3B" w:rsidRPr="00D16598">
        <w:rPr>
          <w:rFonts w:hint="eastAsia"/>
          <w:snapToGrid/>
          <w:color w:val="000000" w:themeColor="text1"/>
        </w:rPr>
        <w:t>筛查</w:t>
      </w:r>
      <w:r w:rsidRPr="00D16598">
        <w:rPr>
          <w:rFonts w:hint="eastAsia"/>
          <w:snapToGrid/>
          <w:color w:val="000000" w:themeColor="text1"/>
        </w:rPr>
        <w:t>统计表</w:t>
      </w:r>
    </w:p>
    <w:p w:rsidR="00732975" w:rsidRPr="004E1CAC" w:rsidRDefault="00732975" w:rsidP="00D776D4">
      <w:pPr>
        <w:spacing w:line="560" w:lineRule="exact"/>
        <w:rPr>
          <w:color w:val="000000" w:themeColor="text1"/>
        </w:rPr>
      </w:pPr>
      <w:bookmarkStart w:id="0" w:name="_GoBack"/>
      <w:bookmarkEnd w:id="0"/>
    </w:p>
    <w:p w:rsidR="00732975" w:rsidRDefault="0024521F" w:rsidP="00D776D4">
      <w:pPr>
        <w:spacing w:line="560" w:lineRule="exact"/>
        <w:ind w:firstLineChars="1500" w:firstLine="4800"/>
        <w:rPr>
          <w:color w:val="000000" w:themeColor="text1"/>
        </w:rPr>
      </w:pPr>
      <w:r>
        <w:rPr>
          <w:rFonts w:hint="eastAsia"/>
          <w:color w:val="000000" w:themeColor="text1"/>
        </w:rPr>
        <w:t>成都市</w:t>
      </w:r>
      <w:r>
        <w:rPr>
          <w:color w:val="000000" w:themeColor="text1"/>
        </w:rPr>
        <w:t>锦江区总工会</w:t>
      </w:r>
    </w:p>
    <w:p w:rsidR="00732975" w:rsidRDefault="0024521F" w:rsidP="00D776D4">
      <w:pPr>
        <w:spacing w:line="560" w:lineRule="exact"/>
        <w:ind w:firstLineChars="1600" w:firstLine="5120"/>
        <w:rPr>
          <w:color w:val="000000" w:themeColor="text1"/>
        </w:rPr>
      </w:pPr>
      <w:r>
        <w:rPr>
          <w:rFonts w:hint="eastAsia"/>
          <w:color w:val="000000" w:themeColor="text1"/>
        </w:rPr>
        <w:t>2023</w:t>
      </w:r>
      <w:r>
        <w:rPr>
          <w:rFonts w:hint="eastAsia"/>
          <w:color w:val="000000" w:themeColor="text1"/>
        </w:rPr>
        <w:t>年</w:t>
      </w:r>
      <w:r>
        <w:rPr>
          <w:rFonts w:hint="eastAsia"/>
          <w:color w:val="000000" w:themeColor="text1"/>
        </w:rPr>
        <w:t>2</w:t>
      </w:r>
      <w:r>
        <w:rPr>
          <w:rFonts w:hint="eastAsia"/>
          <w:color w:val="000000" w:themeColor="text1"/>
        </w:rPr>
        <w:t>月</w:t>
      </w:r>
      <w:r w:rsidR="00D43A91">
        <w:rPr>
          <w:rFonts w:hint="eastAsia"/>
          <w:color w:val="000000" w:themeColor="text1"/>
        </w:rPr>
        <w:t>15</w:t>
      </w:r>
      <w:r>
        <w:rPr>
          <w:rFonts w:hint="eastAsia"/>
          <w:color w:val="000000" w:themeColor="text1"/>
        </w:rPr>
        <w:t>日</w:t>
      </w:r>
    </w:p>
    <w:sectPr w:rsidR="00732975" w:rsidSect="00D776D4">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883" w:rsidRDefault="002A1883">
      <w:pPr>
        <w:spacing w:line="240" w:lineRule="auto"/>
      </w:pPr>
      <w:r>
        <w:separator/>
      </w:r>
    </w:p>
  </w:endnote>
  <w:endnote w:type="continuationSeparator" w:id="0">
    <w:p w:rsidR="002A1883" w:rsidRDefault="002A1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883" w:rsidRDefault="002A1883">
      <w:pPr>
        <w:spacing w:line="240" w:lineRule="auto"/>
      </w:pPr>
      <w:r>
        <w:separator/>
      </w:r>
    </w:p>
  </w:footnote>
  <w:footnote w:type="continuationSeparator" w:id="0">
    <w:p w:rsidR="002A1883" w:rsidRDefault="002A18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322108"/>
    <w:multiLevelType w:val="singleLevel"/>
    <w:tmpl w:val="C0322108"/>
    <w:lvl w:ilvl="0">
      <w:start w:val="2"/>
      <w:numFmt w:val="chineseCounting"/>
      <w:suff w:val="nothing"/>
      <w:lvlText w:val="%1、"/>
      <w:lvlJc w:val="left"/>
      <w:rPr>
        <w:rFonts w:hint="eastAsia"/>
      </w:rPr>
    </w:lvl>
  </w:abstractNum>
  <w:abstractNum w:abstractNumId="1" w15:restartNumberingAfterBreak="0">
    <w:nsid w:val="FD7DE5A6"/>
    <w:multiLevelType w:val="singleLevel"/>
    <w:tmpl w:val="FD7DE5A6"/>
    <w:lvl w:ilvl="0">
      <w:start w:val="1"/>
      <w:numFmt w:val="chineseCounting"/>
      <w:suff w:val="nothing"/>
      <w:lvlText w:val="（%1）"/>
      <w:lvlJc w:val="left"/>
      <w:rPr>
        <w:rFonts w:hint="eastAsia"/>
      </w:rPr>
    </w:lvl>
  </w:abstractNum>
  <w:abstractNum w:abstractNumId="2" w15:restartNumberingAfterBreak="0">
    <w:nsid w:val="555118A8"/>
    <w:multiLevelType w:val="singleLevel"/>
    <w:tmpl w:val="555118A8"/>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1ZDYyY2Q1ZDEyNTc4MjRiYWY1MmM3NTM1MmUzZjIifQ=="/>
  </w:docVars>
  <w:rsids>
    <w:rsidRoot w:val="0036700A"/>
    <w:rsid w:val="00014679"/>
    <w:rsid w:val="0003098C"/>
    <w:rsid w:val="00040249"/>
    <w:rsid w:val="0004777C"/>
    <w:rsid w:val="00071E99"/>
    <w:rsid w:val="000976A8"/>
    <w:rsid w:val="00097872"/>
    <w:rsid w:val="0010307B"/>
    <w:rsid w:val="00175AEB"/>
    <w:rsid w:val="0018143E"/>
    <w:rsid w:val="00220D86"/>
    <w:rsid w:val="002334BB"/>
    <w:rsid w:val="00241C3B"/>
    <w:rsid w:val="0024521F"/>
    <w:rsid w:val="00273396"/>
    <w:rsid w:val="0029314E"/>
    <w:rsid w:val="002A1883"/>
    <w:rsid w:val="002B7FA6"/>
    <w:rsid w:val="002C277B"/>
    <w:rsid w:val="003043A9"/>
    <w:rsid w:val="00325B43"/>
    <w:rsid w:val="00331D0D"/>
    <w:rsid w:val="003440E6"/>
    <w:rsid w:val="0036700A"/>
    <w:rsid w:val="003B4791"/>
    <w:rsid w:val="003D40B8"/>
    <w:rsid w:val="00452D0D"/>
    <w:rsid w:val="0047059D"/>
    <w:rsid w:val="00497116"/>
    <w:rsid w:val="004A3270"/>
    <w:rsid w:val="004C2427"/>
    <w:rsid w:val="004E1CAC"/>
    <w:rsid w:val="004E38FF"/>
    <w:rsid w:val="00500714"/>
    <w:rsid w:val="005138D5"/>
    <w:rsid w:val="00517D48"/>
    <w:rsid w:val="00541C8D"/>
    <w:rsid w:val="00545555"/>
    <w:rsid w:val="00555710"/>
    <w:rsid w:val="00584B19"/>
    <w:rsid w:val="00590AC2"/>
    <w:rsid w:val="00595B95"/>
    <w:rsid w:val="005C6F5C"/>
    <w:rsid w:val="005F42C3"/>
    <w:rsid w:val="00601922"/>
    <w:rsid w:val="00625368"/>
    <w:rsid w:val="0063341E"/>
    <w:rsid w:val="00644B15"/>
    <w:rsid w:val="00665F0F"/>
    <w:rsid w:val="006B7D0A"/>
    <w:rsid w:val="006C1237"/>
    <w:rsid w:val="006F49EB"/>
    <w:rsid w:val="00710482"/>
    <w:rsid w:val="00711478"/>
    <w:rsid w:val="007322CF"/>
    <w:rsid w:val="00732975"/>
    <w:rsid w:val="007345EC"/>
    <w:rsid w:val="007522EC"/>
    <w:rsid w:val="00767E3B"/>
    <w:rsid w:val="007B15FD"/>
    <w:rsid w:val="007B3308"/>
    <w:rsid w:val="007D0A6D"/>
    <w:rsid w:val="007D4C97"/>
    <w:rsid w:val="007E16E5"/>
    <w:rsid w:val="00821ED5"/>
    <w:rsid w:val="00855AF7"/>
    <w:rsid w:val="00866E10"/>
    <w:rsid w:val="0087245C"/>
    <w:rsid w:val="00897D59"/>
    <w:rsid w:val="00941FA5"/>
    <w:rsid w:val="009B54F1"/>
    <w:rsid w:val="00A05248"/>
    <w:rsid w:val="00A07EEE"/>
    <w:rsid w:val="00A17F4A"/>
    <w:rsid w:val="00A41734"/>
    <w:rsid w:val="00A4632C"/>
    <w:rsid w:val="00A538AC"/>
    <w:rsid w:val="00A55DBD"/>
    <w:rsid w:val="00A60F00"/>
    <w:rsid w:val="00A71C38"/>
    <w:rsid w:val="00AA6518"/>
    <w:rsid w:val="00AA76AB"/>
    <w:rsid w:val="00AF0507"/>
    <w:rsid w:val="00B647FF"/>
    <w:rsid w:val="00BB1872"/>
    <w:rsid w:val="00BE2DCA"/>
    <w:rsid w:val="00BE3C87"/>
    <w:rsid w:val="00BF68A7"/>
    <w:rsid w:val="00C138A6"/>
    <w:rsid w:val="00C46EF8"/>
    <w:rsid w:val="00CA57C0"/>
    <w:rsid w:val="00CF6688"/>
    <w:rsid w:val="00D07E2B"/>
    <w:rsid w:val="00D16598"/>
    <w:rsid w:val="00D16BBD"/>
    <w:rsid w:val="00D26197"/>
    <w:rsid w:val="00D43A91"/>
    <w:rsid w:val="00D776D4"/>
    <w:rsid w:val="00DD790B"/>
    <w:rsid w:val="00DF5C04"/>
    <w:rsid w:val="00DF6336"/>
    <w:rsid w:val="00E20CA0"/>
    <w:rsid w:val="00E4433E"/>
    <w:rsid w:val="00E576A8"/>
    <w:rsid w:val="00E6638C"/>
    <w:rsid w:val="00E86FBB"/>
    <w:rsid w:val="00E93CC4"/>
    <w:rsid w:val="00EB7180"/>
    <w:rsid w:val="00ED54E2"/>
    <w:rsid w:val="00F25365"/>
    <w:rsid w:val="00F82DEB"/>
    <w:rsid w:val="00FE2A25"/>
    <w:rsid w:val="00FF1668"/>
    <w:rsid w:val="141F00F5"/>
    <w:rsid w:val="19404D95"/>
    <w:rsid w:val="2AF14141"/>
    <w:rsid w:val="2CE81574"/>
    <w:rsid w:val="3FAC6431"/>
    <w:rsid w:val="5CCE3A33"/>
    <w:rsid w:val="5E3E6996"/>
    <w:rsid w:val="6ADF6E0B"/>
    <w:rsid w:val="7B971768"/>
    <w:rsid w:val="7D5747B9"/>
    <w:rsid w:val="7F48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1216"/>
  <w15:docId w15:val="{FE6A9E90-41E6-4E28-905E-2C412BA2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518"/>
    <w:pPr>
      <w:spacing w:line="579" w:lineRule="exact"/>
      <w:jc w:val="both"/>
    </w:pPr>
    <w:rPr>
      <w:rFonts w:ascii="Times New Roman" w:eastAsia="仿宋_GB2312" w:hAnsi="Times New Roman"/>
      <w:snapToGrid w:val="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4B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2334BB"/>
    <w:rPr>
      <w:rFonts w:ascii="Times New Roman" w:eastAsia="仿宋_GB2312" w:hAnsi="Times New Roman"/>
      <w:snapToGrid w:val="0"/>
      <w:kern w:val="2"/>
      <w:sz w:val="18"/>
      <w:szCs w:val="18"/>
    </w:rPr>
  </w:style>
  <w:style w:type="paragraph" w:styleId="a5">
    <w:name w:val="footer"/>
    <w:basedOn w:val="a"/>
    <w:link w:val="a6"/>
    <w:uiPriority w:val="99"/>
    <w:unhideWhenUsed/>
    <w:rsid w:val="002334BB"/>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2334BB"/>
    <w:rPr>
      <w:rFonts w:ascii="Times New Roman" w:eastAsia="仿宋_GB2312" w:hAnsi="Times New Roman"/>
      <w:snapToGrid w:val="0"/>
      <w:kern w:val="2"/>
      <w:sz w:val="18"/>
      <w:szCs w:val="18"/>
    </w:rPr>
  </w:style>
  <w:style w:type="paragraph" w:styleId="a7">
    <w:name w:val="Balloon Text"/>
    <w:basedOn w:val="a"/>
    <w:link w:val="a8"/>
    <w:uiPriority w:val="99"/>
    <w:semiHidden/>
    <w:unhideWhenUsed/>
    <w:rsid w:val="00D16598"/>
    <w:pPr>
      <w:spacing w:line="240" w:lineRule="auto"/>
    </w:pPr>
    <w:rPr>
      <w:sz w:val="18"/>
      <w:szCs w:val="18"/>
    </w:rPr>
  </w:style>
  <w:style w:type="character" w:customStyle="1" w:styleId="a8">
    <w:name w:val="批注框文本 字符"/>
    <w:basedOn w:val="a0"/>
    <w:link w:val="a7"/>
    <w:uiPriority w:val="99"/>
    <w:semiHidden/>
    <w:rsid w:val="00D16598"/>
    <w:rPr>
      <w:rFonts w:ascii="Times New Roman" w:eastAsia="仿宋_GB2312" w:hAnsi="Times New Roman"/>
      <w:snapToGrid w:val="0"/>
      <w:kern w:val="2"/>
      <w:sz w:val="18"/>
      <w:szCs w:val="18"/>
    </w:rPr>
  </w:style>
  <w:style w:type="paragraph" w:styleId="a9">
    <w:name w:val="Normal (Web)"/>
    <w:basedOn w:val="a"/>
    <w:uiPriority w:val="99"/>
    <w:semiHidden/>
    <w:unhideWhenUsed/>
    <w:rsid w:val="007D0A6D"/>
    <w:pPr>
      <w:spacing w:before="100" w:beforeAutospacing="1" w:after="100" w:afterAutospacing="1" w:line="240" w:lineRule="auto"/>
      <w:jc w:val="left"/>
    </w:pPr>
    <w:rPr>
      <w:rFonts w:ascii="宋体" w:eastAsia="宋体" w:hAnsi="宋体" w:cs="宋体"/>
      <w:snapToGrid/>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lenovo52</dc:creator>
  <cp:lastModifiedBy>lenovo52</cp:lastModifiedBy>
  <cp:revision>149</cp:revision>
  <cp:lastPrinted>2023-02-15T05:24:00Z</cp:lastPrinted>
  <dcterms:created xsi:type="dcterms:W3CDTF">2023-02-13T06:46:00Z</dcterms:created>
  <dcterms:modified xsi:type="dcterms:W3CDTF">2023-02-15T05:29:00Z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009C70CB3735474088AC0E397DAC5C3C</vt:lpwstr>
  </property>
</Properties>
</file>