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031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三八节活动方案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活动时间】：2023年3月4日-3月8日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【活动主题】：女王悦己 美出新意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活动主题：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1.第二件五折（部分品种不参与）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2.满88元得：（下面两个品种二选一）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color w:val="FF0000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医用防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护口罩3个； ID254551（考核价2.6元）或ID255968（考核价2.65元） ID 256218（考核价3.3） ID255417（考核价2.8） ID256198（考核价2.9）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抗原试纸3份；ID255338（考核价3.2元/份）ID240932（考核价2.8/份） ID255269（考核价3.5元/份）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会员凭借短信免费到店领取口罩10个（ID202230）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二．品类活动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3、品种清单详见下表。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58"/>
        <w:tblOverlap w:val="never"/>
        <w:tblW w:w="89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291"/>
        <w:gridCol w:w="681"/>
        <w:gridCol w:w="1503"/>
        <w:gridCol w:w="3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货品ID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firstLine="42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品名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售价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执行活动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门店任务、奖励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138325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养生堂200粒维生素E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买一送一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408盒，完成门店任务奖励个人3积分/人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138584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养生堂130粒维生素C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买一送一</w:t>
            </w:r>
          </w:p>
        </w:tc>
        <w:tc>
          <w:tcPr>
            <w:tcW w:w="34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728盒，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完成门店任务奖励个人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积分/人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203192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养生堂蛋白粉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Style w:val="5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买一送一</w:t>
            </w:r>
          </w:p>
        </w:tc>
        <w:tc>
          <w:tcPr>
            <w:tcW w:w="34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305盒，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完成门店任务奖励个人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积分/人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245065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薇诺娜医用修复贴敷料（贴敷型）-单帖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19.9元特价换购</w:t>
            </w:r>
          </w:p>
        </w:tc>
        <w:tc>
          <w:tcPr>
            <w:tcW w:w="34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捆绑销售，199元（5贴医用修复敷料+7贴柔润保湿面膜弹 赠品ID9918077）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店员销售1组（5贴医用修复敷料+7贴单贴柔润保湿面膜）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晒单奖励10元。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237011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单贴柔润保湿面膜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</w:p>
        </w:tc>
        <w:tc>
          <w:tcPr>
            <w:tcW w:w="3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215271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15g清透防晒乳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99元4支/组</w:t>
            </w:r>
          </w:p>
        </w:tc>
        <w:tc>
          <w:tcPr>
            <w:tcW w:w="34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店员晒单奖励5元/盒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241566 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夏日悠享防晒礼盒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原价224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99元</w:t>
            </w:r>
          </w:p>
        </w:tc>
        <w:tc>
          <w:tcPr>
            <w:tcW w:w="34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店员晒单奖励5元/组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薇诺娜每日首单晒单奖励： （活动时间3.2-3.8）                                                                                                                                                                               每日晒单群大单排名奖励：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第一名奖励现金红包50元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第二名奖励现金红包 30元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第三名 奖励现金红包20元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四．门店任务</w:t>
      </w:r>
    </w:p>
    <w:tbl>
      <w:tblPr>
        <w:tblStyle w:val="2"/>
        <w:tblW w:w="4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126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27.5%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门店考核方式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tbl>
      <w:tblPr>
        <w:tblStyle w:val="2"/>
        <w:tblW w:w="5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61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销售、毛利同时达标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积分/人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活动期间保证一人通班，活动第一天不得排休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六．门店陈列</w:t>
      </w:r>
    </w:p>
    <w:tbl>
      <w:tblPr>
        <w:tblStyle w:val="2"/>
        <w:tblW w:w="6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（门店只陈列第二件5折的pop）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2.货架上用T型架陈列2-3张</w:t>
            </w:r>
            <w:r>
              <w:rPr>
                <w:rStyle w:val="6"/>
                <w:rFonts w:hint="eastAsia"/>
                <w:lang w:val="en-US" w:eastAsia="zh-CN" w:bidi="ar"/>
              </w:rPr>
              <w:t>（小pop）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地贴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有地贴的门店将地贴陈列至店外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10130" cy="3080385"/>
            <wp:effectExtent l="0" t="0" r="13970" b="5715"/>
            <wp:docPr id="1" name="图片 1" descr="d962ef721678c99a16005b5a16eb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62ef721678c99a16005b5a16eb8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  <w:lang w:eastAsia="zh-CN"/>
        </w:rPr>
        <w:t>门店买赠礼品区）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/>
          <w:sz w:val="22"/>
          <w:szCs w:val="24"/>
          <w:lang w:val="en-US" w:eastAsia="zh-CN"/>
        </w:rPr>
        <w:t xml:space="preserve">  营运部</w:t>
      </w:r>
    </w:p>
    <w:p>
      <w:pPr>
        <w:rPr>
          <w:rFonts w:hint="default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/>
          <w:b/>
          <w:bCs/>
          <w:sz w:val="24"/>
          <w:szCs w:val="28"/>
          <w:lang w:val="en-US" w:eastAsia="zh-CN"/>
        </w:rPr>
        <w:t>2023.3.3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6C4AC"/>
    <w:multiLevelType w:val="singleLevel"/>
    <w:tmpl w:val="C396C4AC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14AFF69"/>
    <w:multiLevelType w:val="singleLevel"/>
    <w:tmpl w:val="E14AFF69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6C4AF2CF"/>
    <w:multiLevelType w:val="singleLevel"/>
    <w:tmpl w:val="6C4AF2C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B760773"/>
    <w:rsid w:val="1878789F"/>
    <w:rsid w:val="1B630AA8"/>
    <w:rsid w:val="22C86767"/>
    <w:rsid w:val="458C33F1"/>
    <w:rsid w:val="51E85E0A"/>
    <w:rsid w:val="5D27333A"/>
    <w:rsid w:val="5F58788C"/>
    <w:rsid w:val="6A6006D6"/>
    <w:rsid w:val="7FE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5">
    <w:name w:val="NormalCharacter"/>
    <w:qFormat/>
    <w:uiPriority w:val="0"/>
  </w:style>
  <w:style w:type="character" w:customStyle="1" w:styleId="6">
    <w:name w:val="font2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1120</Characters>
  <Lines>0</Lines>
  <Paragraphs>0</Paragraphs>
  <TotalTime>15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2023-03-03T05:55:00Z</dcterms:created>
  <dc:creator>Administrator</dc:creator>
  <cp:lastModifiedBy>南风</cp:lastModifiedBy>
  <dcterms:modified xsi:type="dcterms:W3CDTF">2023-03-03T12:35:29Z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FE204CDE02524CCAA3C52DB0FBE1A9F9</vt:lpwstr>
  </property>
</Properties>
</file>