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624" w:afterLines="200" w:line="60" w:lineRule="auto"/>
        <w:jc w:val="both"/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</w:pP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质管部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发〔20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23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>〕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>014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号        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</w:rPr>
        <w:t xml:space="preserve"> 签发人</w:t>
      </w:r>
      <w:r>
        <w:rPr>
          <w:rFonts w:hint="eastAsia" w:ascii="仿宋_GB2312" w:hAnsi="仿宋_GB2312" w:eastAsia="仿宋_GB2312" w:cs="仿宋_GB2312"/>
          <w:b/>
          <w:bCs/>
          <w:sz w:val="30"/>
          <w:szCs w:val="30"/>
          <w:lang w:eastAsia="zh-CN"/>
        </w:rPr>
        <w:t>：赖习敏</w:t>
      </w:r>
    </w:p>
    <w:p>
      <w:pPr>
        <w:spacing w:after="624" w:afterLines="200" w:line="60" w:lineRule="auto"/>
        <w:ind w:firstLine="1084" w:firstLineChars="300"/>
        <w:jc w:val="both"/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6"/>
          <w:szCs w:val="36"/>
          <w:lang w:val="en-US" w:eastAsia="zh-CN"/>
        </w:rPr>
        <w:t>关于梨花街店医保刷卡不规范交成长金的通报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/>
          <w:bCs w:val="0"/>
          <w:sz w:val="28"/>
          <w:szCs w:val="28"/>
          <w:highlight w:val="none"/>
          <w:lang w:val="en-US" w:eastAsia="zh-CN"/>
        </w:rPr>
        <w:t>各片区、各门店：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720" w:firstLineChars="3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720" w:firstLineChars="3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因锦江区梨花街药店在2022年9月20日被四川省医保局现场检查，发现门店存在：大额未登记、无处方销售处方药、医保刷卡明细与英克系统不一致等问题，共涉及金额3942元。依据《2022年医疗保障定点零售药店服务协议规定》，医保局对门店进行“退一罚二”的处罚，共计：11826.00元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ind w:firstLine="480" w:firstLineChars="200"/>
        <w:jc w:val="left"/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依据川太药连字（2022）47号《医保销售、陈列管理规定》文件要求，门店未严格按照《2022年医疗保障定点零售药店服务协议规定》执行，导致被医保局罚款、退款的，其全部金额由门店承担。结合门店实际经营情况，公司将涉及相关责任人员给予上交成长金进行通报。</w:t>
      </w:r>
    </w:p>
    <w:tbl>
      <w:tblPr>
        <w:tblStyle w:val="2"/>
        <w:tblW w:w="9345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3"/>
        <w:gridCol w:w="1137"/>
        <w:gridCol w:w="3775"/>
        <w:gridCol w:w="1290"/>
        <w:gridCol w:w="1160"/>
        <w:gridCol w:w="136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序号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当事人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原因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涉及违规金额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公司</w:t>
            </w: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交成长金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结果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李佳岭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医保退单、大额未登记、处方药未开具处方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12696.00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3870.00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值班店长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唐文琼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医保退单、大额未登记、处方药未开具处方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9623.00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3214.00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梨花街店员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阳玲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2206.00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255.00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廖桂英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6823.00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马昕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6977.00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808.00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黄长菊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6866.00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795.00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余志彬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医保退单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2547.00</w:t>
            </w: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295.00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谭庆娟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管理连带责任</w:t>
            </w: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1800.00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片区经理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" w:hRule="atLeast"/>
        </w:trPr>
        <w:tc>
          <w:tcPr>
            <w:tcW w:w="6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</w:pPr>
          </w:p>
        </w:tc>
        <w:tc>
          <w:tcPr>
            <w:tcW w:w="11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  <w:t>合计</w:t>
            </w:r>
          </w:p>
        </w:tc>
        <w:tc>
          <w:tcPr>
            <w:tcW w:w="37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eastAsia="zh-CN"/>
              </w:rPr>
            </w:pPr>
          </w:p>
        </w:tc>
        <w:tc>
          <w:tcPr>
            <w:tcW w:w="129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</w:p>
        </w:tc>
        <w:tc>
          <w:tcPr>
            <w:tcW w:w="11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</w:pPr>
            <w:r>
              <w:rPr>
                <w:rFonts w:hint="eastAsia" w:ascii="宋体" w:hAnsi="宋体" w:cs="宋体"/>
                <w:i w:val="0"/>
                <w:iCs w:val="0"/>
                <w:color w:val="000000"/>
                <w:sz w:val="20"/>
                <w:szCs w:val="20"/>
                <w:u w:val="none"/>
                <w:lang w:val="en-US" w:eastAsia="zh-CN"/>
              </w:rPr>
              <w:t>11826.00</w:t>
            </w:r>
          </w:p>
        </w:tc>
        <w:tc>
          <w:tcPr>
            <w:tcW w:w="13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0"/>
                <w:szCs w:val="20"/>
                <w:u w:val="none"/>
              </w:rPr>
            </w:pPr>
          </w:p>
        </w:tc>
      </w:tr>
    </w:tbl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以上</w:t>
      </w: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交成长金</w:t>
      </w:r>
      <w:r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  <w:t>一周内交财务部。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eastAsia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rPr>
          <w:rFonts w:hint="eastAsia" w:ascii="宋体" w:hAnsi="宋体" w:cs="宋体"/>
          <w:b w:val="0"/>
          <w:bCs/>
          <w:sz w:val="24"/>
          <w:szCs w:val="24"/>
          <w:highlight w:val="none"/>
          <w:lang w:val="en-US" w:eastAsia="zh-CN"/>
        </w:rPr>
        <w:t>附：医保处罚文件</w:t>
      </w:r>
    </w:p>
    <w:p>
      <w:pPr>
        <w:numPr>
          <w:ilvl w:val="0"/>
          <w:numId w:val="0"/>
        </w:numPr>
        <w:tabs>
          <w:tab w:val="left" w:pos="291"/>
        </w:tabs>
        <w:spacing w:line="360" w:lineRule="auto"/>
        <w:jc w:val="left"/>
        <w:rPr>
          <w:rFonts w:hint="default" w:ascii="宋体" w:hAnsi="宋体" w:eastAsia="宋体" w:cs="宋体"/>
          <w:b w:val="0"/>
          <w:bCs/>
          <w:sz w:val="24"/>
          <w:szCs w:val="24"/>
          <w:highlight w:val="none"/>
          <w:lang w:val="en-US" w:eastAsia="zh-CN"/>
        </w:rPr>
      </w:pPr>
      <w:r>
        <w:drawing>
          <wp:inline distT="0" distB="0" distL="114300" distR="114300">
            <wp:extent cx="2282190" cy="3134360"/>
            <wp:effectExtent l="0" t="0" r="3810" b="889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282190" cy="3134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ind w:firstLine="560" w:firstLineChars="200"/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请各门店店长及店员务必高度重视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引以为戒，加强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店员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医保培训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，严格执行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医保操作规范、自觉遵守医保管理要求，并遵循公司规章制度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  <w:lang w:eastAsia="zh-CN"/>
        </w:rPr>
        <w:t>及相关</w:t>
      </w:r>
      <w:r>
        <w:rPr>
          <w:rFonts w:hint="eastAsia" w:asciiTheme="minorEastAsia" w:hAnsiTheme="minorEastAsia" w:eastAsiaTheme="minorEastAsia" w:cstheme="minorEastAsia"/>
          <w:color w:val="FF0000"/>
          <w:sz w:val="28"/>
          <w:szCs w:val="28"/>
        </w:rPr>
        <w:t>规定！</w:t>
      </w:r>
    </w:p>
    <w:p>
      <w:pPr>
        <w:spacing w:line="360" w:lineRule="auto"/>
        <w:rPr>
          <w:rFonts w:hint="eastAsia" w:ascii="宋体" w:hAnsi="宋体" w:cs="宋体"/>
          <w:sz w:val="28"/>
          <w:szCs w:val="28"/>
        </w:rPr>
      </w:pPr>
    </w:p>
    <w:p>
      <w:pPr>
        <w:spacing w:line="360" w:lineRule="auto"/>
        <w:ind w:firstLine="560" w:firstLineChars="200"/>
        <w:rPr>
          <w:rFonts w:hint="eastAsia" w:ascii="宋体" w:hAnsi="宋体" w:cs="宋体"/>
          <w:sz w:val="28"/>
          <w:szCs w:val="28"/>
        </w:rPr>
      </w:pPr>
      <w:r>
        <w:rPr>
          <w:rFonts w:hint="eastAsia" w:ascii="宋体" w:hAnsi="宋体" w:cs="宋体"/>
          <w:sz w:val="28"/>
          <w:szCs w:val="28"/>
        </w:rPr>
        <w:t xml:space="preserve"> </w:t>
      </w:r>
      <w:r>
        <w:rPr>
          <w:rFonts w:hint="eastAsia" w:ascii="宋体" w:hAnsi="宋体" w:cs="宋体"/>
          <w:sz w:val="28"/>
          <w:szCs w:val="28"/>
          <w:lang w:eastAsia="zh-CN"/>
        </w:rPr>
        <w:t>备注</w:t>
      </w:r>
      <w:r>
        <w:rPr>
          <w:rFonts w:hint="eastAsia" w:ascii="宋体" w:hAnsi="宋体" w:cs="宋体"/>
          <w:b w:val="0"/>
          <w:bCs w:val="0"/>
          <w:color w:val="FF0000"/>
          <w:sz w:val="28"/>
          <w:szCs w:val="28"/>
          <w:highlight w:val="yellow"/>
          <w:lang w:val="en-US" w:eastAsia="zh-CN"/>
        </w:rPr>
        <w:t>：请各门店明日（3月1日）中午交接班组织全员学习，并留下学习痕迹，于17:00前拍照上传钉钉“质管部-门店质量管理”群。</w:t>
      </w:r>
      <w:r>
        <w:rPr>
          <w:rFonts w:hint="eastAsia" w:ascii="宋体" w:hAnsi="宋体" w:cs="宋体"/>
          <w:sz w:val="28"/>
          <w:szCs w:val="28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firstLine="560" w:firstLineChars="200"/>
        <w:textAlignment w:val="auto"/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          质管部</w:t>
      </w:r>
      <w:bookmarkStart w:id="0" w:name="_GoBack"/>
      <w:bookmarkEnd w:id="0"/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                                  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 xml:space="preserve">      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 xml:space="preserve"> 202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3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年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月</w:t>
      </w:r>
      <w:r>
        <w:rPr>
          <w:rFonts w:hint="eastAsia" w:ascii="宋体" w:hAnsi="宋体" w:cs="宋体"/>
          <w:b w:val="0"/>
          <w:bCs w:val="0"/>
          <w:sz w:val="28"/>
          <w:szCs w:val="28"/>
          <w:lang w:val="en-US" w:eastAsia="zh-CN"/>
        </w:rPr>
        <w:t>28</w:t>
      </w:r>
      <w:r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  <w:t>日</w:t>
      </w:r>
    </w:p>
    <w:p>
      <w:pPr>
        <w:ind w:firstLine="560" w:firstLineChars="200"/>
        <w:jc w:val="left"/>
        <w:rPr>
          <w:rFonts w:hint="eastAsia" w:ascii="宋体" w:hAnsi="宋体" w:eastAsia="宋体" w:cs="宋体"/>
          <w:b w:val="0"/>
          <w:bCs w:val="0"/>
          <w:sz w:val="28"/>
          <w:szCs w:val="28"/>
          <w:lang w:val="en-US" w:eastAsia="zh-CN"/>
        </w:rPr>
      </w:pPr>
    </w:p>
    <w:p>
      <w:pPr>
        <w:spacing w:line="580" w:lineRule="exact"/>
        <w:rPr>
          <w:rFonts w:hint="eastAsia" w:ascii="黑体" w:hAnsi="Times New Roman" w:eastAsia="黑体" w:cs="Times New Roman"/>
          <w:sz w:val="28"/>
          <w:szCs w:val="28"/>
          <w:u w:val="single"/>
        </w:rPr>
      </w:pPr>
      <w:r>
        <w:rPr>
          <w:rFonts w:hint="eastAsia" w:ascii="黑体" w:hAnsi="Times New Roman" w:eastAsia="黑体" w:cs="Times New Roman"/>
          <w:sz w:val="28"/>
          <w:szCs w:val="28"/>
          <w:u w:val="single"/>
        </w:rPr>
        <w:t>主题词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eastAsia="zh-CN"/>
        </w:rPr>
        <w:t>：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医保刷卡不规范         上交成长金               通报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  <w:r>
        <w:rPr>
          <w:rFonts w:hint="eastAsia" w:ascii="黑体" w:hAnsi="Times New Roman" w:eastAsia="黑体" w:cs="Times New Roman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hAnsi="Times New Roman" w:eastAsia="黑体" w:cs="Times New Roman"/>
          <w:sz w:val="28"/>
          <w:szCs w:val="28"/>
          <w:u w:val="single"/>
        </w:rPr>
        <w:t xml:space="preserve"> </w:t>
      </w:r>
    </w:p>
    <w:p>
      <w:pPr>
        <w:spacing w:line="580" w:lineRule="exact"/>
        <w:rPr>
          <w:rFonts w:hint="eastAsia" w:ascii="黑体" w:eastAsia="黑体"/>
          <w:sz w:val="28"/>
          <w:szCs w:val="28"/>
          <w:u w:val="single"/>
        </w:rPr>
      </w:pPr>
      <w:r>
        <w:rPr>
          <w:rFonts w:hint="eastAsia" w:ascii="黑体" w:eastAsia="黑体"/>
          <w:sz w:val="28"/>
          <w:szCs w:val="28"/>
          <w:u w:val="single"/>
        </w:rPr>
        <w:t xml:space="preserve">四川太极大药房连锁有限公司 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黑体" w:eastAsia="黑体"/>
          <w:sz w:val="28"/>
          <w:szCs w:val="28"/>
          <w:u w:val="single"/>
        </w:rPr>
        <w:t xml:space="preserve"> 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28"/>
          <w:szCs w:val="28"/>
          <w:u w:val="single"/>
        </w:rPr>
        <w:t xml:space="preserve"> 20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23</w:t>
      </w:r>
      <w:r>
        <w:rPr>
          <w:rFonts w:hint="eastAsia" w:ascii="黑体" w:eastAsia="黑体"/>
          <w:sz w:val="28"/>
          <w:szCs w:val="28"/>
          <w:u w:val="single"/>
        </w:rPr>
        <w:t>年</w:t>
      </w:r>
      <w:r>
        <w:rPr>
          <w:rFonts w:hint="eastAsia" w:ascii="黑体" w:eastAsia="黑体"/>
          <w:sz w:val="28"/>
          <w:szCs w:val="28"/>
          <w:u w:val="single"/>
          <w:lang w:val="en-US" w:eastAsia="zh-CN"/>
        </w:rPr>
        <w:t>2月28</w:t>
      </w:r>
      <w:r>
        <w:rPr>
          <w:rFonts w:hint="eastAsia" w:ascii="黑体" w:eastAsia="黑体"/>
          <w:sz w:val="28"/>
          <w:szCs w:val="28"/>
          <w:u w:val="single"/>
        </w:rPr>
        <w:t xml:space="preserve">日印发 </w:t>
      </w:r>
      <w:r>
        <w:rPr>
          <w:rFonts w:hint="eastAsia" w:ascii="黑体" w:eastAsia="黑体"/>
          <w:sz w:val="28"/>
          <w:szCs w:val="28"/>
        </w:rPr>
        <w:t xml:space="preserve">  </w:t>
      </w:r>
    </w:p>
    <w:p>
      <w:pPr>
        <w:spacing w:line="580" w:lineRule="exact"/>
        <w:rPr>
          <w:rFonts w:hint="eastAsia" w:ascii="宋体" w:hAnsi="宋体" w:eastAsia="宋体" w:cs="宋体"/>
          <w:b w:val="0"/>
          <w:bCs/>
          <w:color w:val="000000" w:themeColor="text1"/>
          <w:sz w:val="28"/>
          <w:szCs w:val="28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eastAsia" w:ascii="黑体" w:eastAsia="黑体"/>
          <w:sz w:val="28"/>
          <w:szCs w:val="28"/>
          <w:lang w:val="en-US" w:eastAsia="zh-CN"/>
        </w:rPr>
        <w:t xml:space="preserve">拟稿：陈思敏                            </w:t>
      </w:r>
      <w:r>
        <w:rPr>
          <w:rFonts w:hint="eastAsia" w:ascii="黑体" w:eastAsia="黑体"/>
          <w:sz w:val="28"/>
          <w:szCs w:val="28"/>
        </w:rPr>
        <w:t xml:space="preserve"> 核对：</w:t>
      </w:r>
      <w:r>
        <w:rPr>
          <w:rFonts w:hint="eastAsia" w:ascii="黑体" w:eastAsia="黑体"/>
          <w:sz w:val="28"/>
          <w:szCs w:val="28"/>
          <w:lang w:eastAsia="zh-CN"/>
        </w:rPr>
        <w:t>何玉英</w:t>
      </w:r>
      <w:r>
        <w:rPr>
          <w:rFonts w:hint="eastAsia" w:ascii="黑体" w:eastAsia="黑体"/>
          <w:sz w:val="28"/>
          <w:szCs w:val="28"/>
        </w:rPr>
        <w:t xml:space="preserve"> （共印</w:t>
      </w:r>
      <w:r>
        <w:rPr>
          <w:rFonts w:hint="eastAsia" w:ascii="黑体" w:eastAsia="黑体"/>
          <w:sz w:val="28"/>
          <w:szCs w:val="28"/>
          <w:lang w:val="en-US" w:eastAsia="zh-CN"/>
        </w:rPr>
        <w:t>1</w:t>
      </w:r>
      <w:r>
        <w:rPr>
          <w:rFonts w:hint="eastAsia" w:ascii="黑体" w:eastAsia="黑体"/>
          <w:b/>
          <w:sz w:val="28"/>
          <w:szCs w:val="28"/>
        </w:rPr>
        <w:t>份）</w:t>
      </w:r>
    </w:p>
    <w:p>
      <w:pPr>
        <w:rPr>
          <w:rFonts w:hint="eastAsia" w:ascii="宋体" w:hAnsi="宋体" w:eastAsia="宋体" w:cs="宋体"/>
        </w:rPr>
      </w:pPr>
    </w:p>
    <w:sectPr>
      <w:pgSz w:w="11906" w:h="16838"/>
      <w:pgMar w:top="1157" w:right="1236" w:bottom="1157" w:left="1236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swiss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QxNDM3YjUxMjZkMWYwZDNmNzk1OTc2N2YyYjE4Y2MifQ=="/>
  </w:docVars>
  <w:rsids>
    <w:rsidRoot w:val="1A51554B"/>
    <w:rsid w:val="001A1FA6"/>
    <w:rsid w:val="01361D70"/>
    <w:rsid w:val="025D6F7C"/>
    <w:rsid w:val="028B36A9"/>
    <w:rsid w:val="04FC6AE0"/>
    <w:rsid w:val="05087233"/>
    <w:rsid w:val="06872CD5"/>
    <w:rsid w:val="07447AF0"/>
    <w:rsid w:val="07662E5F"/>
    <w:rsid w:val="079E2709"/>
    <w:rsid w:val="082C6E90"/>
    <w:rsid w:val="08544267"/>
    <w:rsid w:val="09371E95"/>
    <w:rsid w:val="0A9B4624"/>
    <w:rsid w:val="0AFB3396"/>
    <w:rsid w:val="0B097A3D"/>
    <w:rsid w:val="0B337917"/>
    <w:rsid w:val="0B6B4077"/>
    <w:rsid w:val="0C5B0590"/>
    <w:rsid w:val="0DF16D74"/>
    <w:rsid w:val="0E0A7DA1"/>
    <w:rsid w:val="0E1A6F96"/>
    <w:rsid w:val="0E791068"/>
    <w:rsid w:val="0EC319B3"/>
    <w:rsid w:val="0F307AB2"/>
    <w:rsid w:val="106E1676"/>
    <w:rsid w:val="11D96B4F"/>
    <w:rsid w:val="12916992"/>
    <w:rsid w:val="14520BB9"/>
    <w:rsid w:val="1576211D"/>
    <w:rsid w:val="1594241D"/>
    <w:rsid w:val="15D01000"/>
    <w:rsid w:val="15FA2BC8"/>
    <w:rsid w:val="17712A16"/>
    <w:rsid w:val="17FD46D6"/>
    <w:rsid w:val="18587425"/>
    <w:rsid w:val="185E5E09"/>
    <w:rsid w:val="1940117E"/>
    <w:rsid w:val="199B6E4C"/>
    <w:rsid w:val="1A51554B"/>
    <w:rsid w:val="1A724BD7"/>
    <w:rsid w:val="1AB11006"/>
    <w:rsid w:val="1B4C0A7F"/>
    <w:rsid w:val="1B527002"/>
    <w:rsid w:val="1C8A70B8"/>
    <w:rsid w:val="1D9205F3"/>
    <w:rsid w:val="1E9E60BA"/>
    <w:rsid w:val="1EB11053"/>
    <w:rsid w:val="22581B02"/>
    <w:rsid w:val="225D7F96"/>
    <w:rsid w:val="230340DB"/>
    <w:rsid w:val="23E56492"/>
    <w:rsid w:val="241B7DF0"/>
    <w:rsid w:val="24596D0B"/>
    <w:rsid w:val="261D1FBA"/>
    <w:rsid w:val="268C2C23"/>
    <w:rsid w:val="26EA27E4"/>
    <w:rsid w:val="27A15AC1"/>
    <w:rsid w:val="27BD5803"/>
    <w:rsid w:val="27C44929"/>
    <w:rsid w:val="27F05BD9"/>
    <w:rsid w:val="281D56FF"/>
    <w:rsid w:val="28A72DED"/>
    <w:rsid w:val="293255EF"/>
    <w:rsid w:val="293660B8"/>
    <w:rsid w:val="297C64C2"/>
    <w:rsid w:val="2A257EAA"/>
    <w:rsid w:val="2A9934A9"/>
    <w:rsid w:val="2B734342"/>
    <w:rsid w:val="2FA13FF5"/>
    <w:rsid w:val="300F0BC6"/>
    <w:rsid w:val="306B3ED3"/>
    <w:rsid w:val="31490108"/>
    <w:rsid w:val="33CB3480"/>
    <w:rsid w:val="34A22009"/>
    <w:rsid w:val="374920E7"/>
    <w:rsid w:val="38AC5B4C"/>
    <w:rsid w:val="39290F4A"/>
    <w:rsid w:val="393D440C"/>
    <w:rsid w:val="394E4CF9"/>
    <w:rsid w:val="3BAC5E63"/>
    <w:rsid w:val="3D9B7F3D"/>
    <w:rsid w:val="3E0F7997"/>
    <w:rsid w:val="3E8D3D29"/>
    <w:rsid w:val="3E90451F"/>
    <w:rsid w:val="3F4C6935"/>
    <w:rsid w:val="3FF2350F"/>
    <w:rsid w:val="402B4A6D"/>
    <w:rsid w:val="40F05A11"/>
    <w:rsid w:val="41063E09"/>
    <w:rsid w:val="41E31FB8"/>
    <w:rsid w:val="42FF4ACA"/>
    <w:rsid w:val="430D7208"/>
    <w:rsid w:val="43EE526A"/>
    <w:rsid w:val="442C2302"/>
    <w:rsid w:val="44AD2602"/>
    <w:rsid w:val="45353FD1"/>
    <w:rsid w:val="45C07009"/>
    <w:rsid w:val="46CD7BD8"/>
    <w:rsid w:val="498424C2"/>
    <w:rsid w:val="49B33BCB"/>
    <w:rsid w:val="4A4221D9"/>
    <w:rsid w:val="4A974254"/>
    <w:rsid w:val="4BDC698D"/>
    <w:rsid w:val="4DE54215"/>
    <w:rsid w:val="4ECC7F56"/>
    <w:rsid w:val="4FC926E8"/>
    <w:rsid w:val="50D26D30"/>
    <w:rsid w:val="52320A18"/>
    <w:rsid w:val="53764934"/>
    <w:rsid w:val="54014B46"/>
    <w:rsid w:val="546342ED"/>
    <w:rsid w:val="547339FC"/>
    <w:rsid w:val="54760877"/>
    <w:rsid w:val="54CF31F2"/>
    <w:rsid w:val="556233C2"/>
    <w:rsid w:val="55E517F1"/>
    <w:rsid w:val="57440AB8"/>
    <w:rsid w:val="58542059"/>
    <w:rsid w:val="58C326F9"/>
    <w:rsid w:val="5A8B168A"/>
    <w:rsid w:val="5AA0017F"/>
    <w:rsid w:val="5B1C4013"/>
    <w:rsid w:val="5D114282"/>
    <w:rsid w:val="5DAD53F7"/>
    <w:rsid w:val="5E4E2844"/>
    <w:rsid w:val="5E8C4B01"/>
    <w:rsid w:val="5EBB4F11"/>
    <w:rsid w:val="5F4A0BB3"/>
    <w:rsid w:val="5FA73C5F"/>
    <w:rsid w:val="5FD6635E"/>
    <w:rsid w:val="5FF53085"/>
    <w:rsid w:val="605270F0"/>
    <w:rsid w:val="60CE5DB0"/>
    <w:rsid w:val="60DF6A93"/>
    <w:rsid w:val="60E5134B"/>
    <w:rsid w:val="62085216"/>
    <w:rsid w:val="62E95123"/>
    <w:rsid w:val="630E7E62"/>
    <w:rsid w:val="6397270F"/>
    <w:rsid w:val="641F1993"/>
    <w:rsid w:val="642108EC"/>
    <w:rsid w:val="64E5191A"/>
    <w:rsid w:val="64F6094A"/>
    <w:rsid w:val="653B1012"/>
    <w:rsid w:val="663761A5"/>
    <w:rsid w:val="66862C89"/>
    <w:rsid w:val="6691034B"/>
    <w:rsid w:val="692353C6"/>
    <w:rsid w:val="6B1E1125"/>
    <w:rsid w:val="6C321673"/>
    <w:rsid w:val="6CE23EDA"/>
    <w:rsid w:val="6D036DE1"/>
    <w:rsid w:val="6DC22FDD"/>
    <w:rsid w:val="6EDF2D81"/>
    <w:rsid w:val="6F8F0238"/>
    <w:rsid w:val="70022762"/>
    <w:rsid w:val="70072EBD"/>
    <w:rsid w:val="74C37A10"/>
    <w:rsid w:val="762B73A9"/>
    <w:rsid w:val="76974649"/>
    <w:rsid w:val="76AD2C6A"/>
    <w:rsid w:val="76CA11C4"/>
    <w:rsid w:val="76EE34A9"/>
    <w:rsid w:val="775A1CF3"/>
    <w:rsid w:val="780E5FC9"/>
    <w:rsid w:val="78957C5C"/>
    <w:rsid w:val="789C6106"/>
    <w:rsid w:val="78A1349E"/>
    <w:rsid w:val="79055981"/>
    <w:rsid w:val="7968779E"/>
    <w:rsid w:val="79DC52A2"/>
    <w:rsid w:val="7BC64D3C"/>
    <w:rsid w:val="7C0B180E"/>
    <w:rsid w:val="7D0D1234"/>
    <w:rsid w:val="7D253575"/>
    <w:rsid w:val="7D3D00ED"/>
    <w:rsid w:val="7E644F39"/>
    <w:rsid w:val="7F0745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975</Words>
  <Characters>1108</Characters>
  <Lines>0</Lines>
  <Paragraphs>0</Paragraphs>
  <TotalTime>2</TotalTime>
  <ScaleCrop>false</ScaleCrop>
  <LinksUpToDate>false</LinksUpToDate>
  <CharactersWithSpaces>1302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2022-04-15T08:10:00Z</dcterms:created>
  <dc:creator>太极大药房解放北路店15680892241</dc:creator>
  <cp:lastModifiedBy>陈思敏</cp:lastModifiedBy>
  <dcterms:modified xsi:type="dcterms:W3CDTF">2023-02-28T11:52:24Z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CAF7889B00BF401AA6CB10D17223CD97</vt:lpwstr>
  </property>
</Properties>
</file>