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022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元宵节活动方案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活动时间】：2023年2月4日至2月6日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【活动主题】：喜乐元宵 送礼健康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活动一：主题活动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满88元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送：赠送以下两种任选其一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color w:val="FF0000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医用防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护口罩5个； ID254551（考核价2.6元）或ID255968（考核价2.65元）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抗原试纸5份；ID255338（考核价3.2元/份）ID240932（考核价2.8/份） ID255269（考核价3.5元/份）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每个会员限赠送一次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3.满128元: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送汤臣倍健 ID235795蛋白粉+维生素E+褪黑素,三个品种任意赠送一种。（前台设置0.1进行下账处理）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活动二：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品类活动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3、元宵送礼品种：详见品种清单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三：门店氛围宣传：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礼品节陈列请各门店继续保持，能陈列在店外的门店陈列至店外。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由门店统一书写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pop：（见以下模板）</w:t>
      </w:r>
    </w:p>
    <w:tbl>
      <w:tblPr>
        <w:tblStyle w:val="2"/>
        <w:tblW w:w="6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56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手写pop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门店店外三脚架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货架书写小pop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陈列张数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至少陈列一张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不少于三张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店外门框陈列红色气球。</w:t>
      </w:r>
    </w:p>
    <w:p>
      <w:pPr>
        <w:spacing w:line="360" w:lineRule="auto"/>
        <w:ind w:left="-630" w:leftChars="-300" w:firstLine="840" w:firstLineChars="300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2766695" cy="4061460"/>
            <wp:effectExtent l="0" t="0" r="14605" b="15240"/>
            <wp:docPr id="3" name="图片 3" descr="lADPJxf-1TKjEQjNBQDNA2g_87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1TKjEQjNBQDNA2g_872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</w:t>
      </w: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036570" cy="3265170"/>
            <wp:effectExtent l="0" t="0" r="11430" b="11430"/>
            <wp:docPr id="5" name="图片 5" descr="lADPD26eXZ2lE7P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26eXZ2lE7PNA27NBJI_1170_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59480" cy="4010660"/>
            <wp:effectExtent l="0" t="0" r="7620" b="8890"/>
            <wp:docPr id="2" name="图片 2" descr="lADPD4Bh1tWFk6vNBQDNBFA_110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4Bh1tWFk6vNBQDNBFA_1104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jc w:val="left"/>
        <w:rPr>
          <w:rFonts w:hint="eastAsia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门店任务及考核方式：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40"/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 xml:space="preserve">  </w:t>
      </w:r>
    </w:p>
    <w:tbl>
      <w:tblPr>
        <w:tblStyle w:val="2"/>
        <w:tblW w:w="75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1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人员上班情况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28.64%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活动期间保证一人通班</w:t>
            </w:r>
          </w:p>
        </w:tc>
      </w:tr>
    </w:tbl>
    <w:p>
      <w:pPr>
        <w:numPr>
          <w:ilvl w:val="0"/>
          <w:numId w:val="0"/>
        </w:numPr>
        <w:ind w:firstLine="440"/>
        <w:jc w:val="left"/>
        <w:rPr>
          <w:rFonts w:hint="default"/>
          <w:b/>
          <w:bCs/>
          <w:color w:val="FF000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40"/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</w:p>
    <w:tbl>
      <w:tblPr>
        <w:tblStyle w:val="2"/>
        <w:tblW w:w="5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61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销售、毛利同时达标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奖励50积分/人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销售未达标门店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处罚10积分/人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40"/>
        <w:jc w:val="left"/>
        <w:rPr>
          <w:rFonts w:hint="default"/>
          <w:b/>
          <w:bCs/>
          <w:color w:val="FF0000"/>
          <w:sz w:val="24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  <w:lang w:val="en-US" w:eastAsia="zh-CN"/>
        </w:rPr>
        <w:t xml:space="preserve"> 礼品节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  <w:lang w:eastAsia="zh-CN"/>
        </w:rPr>
        <w:t>专区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），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jc w:val="center"/>
        <w:rPr>
          <w:rFonts w:hint="default"/>
          <w:lang w:val="en-US" w:eastAsia="zh-CN"/>
        </w:rPr>
      </w:pPr>
      <w:bookmarkStart w:id="1" w:name="_GoBack"/>
      <w:bookmarkEnd w:id="1"/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元  宵  节  活  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 xml:space="preserve">：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</w:rPr>
        <w:t xml:space="preserve">    核对：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687AA"/>
    <w:multiLevelType w:val="singleLevel"/>
    <w:tmpl w:val="81B687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807B8A"/>
    <w:multiLevelType w:val="singleLevel"/>
    <w:tmpl w:val="84807B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3BD80E"/>
    <w:multiLevelType w:val="singleLevel"/>
    <w:tmpl w:val="593BD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3">
    <w:nsid w:val="77B53124"/>
    <w:multiLevelType w:val="singleLevel"/>
    <w:tmpl w:val="77B531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3E83911"/>
    <w:rsid w:val="0B4977B9"/>
    <w:rsid w:val="16BE203B"/>
    <w:rsid w:val="2E3D437B"/>
    <w:rsid w:val="2EDB1E98"/>
    <w:rsid w:val="2FC06FD7"/>
    <w:rsid w:val="300A7DBA"/>
    <w:rsid w:val="36A95FB7"/>
    <w:rsid w:val="399559A6"/>
    <w:rsid w:val="48BD19BC"/>
    <w:rsid w:val="49786411"/>
    <w:rsid w:val="536309F1"/>
    <w:rsid w:val="57694A83"/>
    <w:rsid w:val="62071713"/>
    <w:rsid w:val="62363776"/>
    <w:rsid w:val="6DC8601E"/>
    <w:rsid w:val="73A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646</Words>
  <Characters>740</Characters>
  <Lines>0</Lines>
  <Paragraphs>0</Paragraphs>
  <TotalTime>7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2023-01-29T08:49:00Z</dcterms:created>
  <dc:creator>Administrator</dc:creator>
  <cp:lastModifiedBy>南风</cp:lastModifiedBy>
  <dcterms:modified xsi:type="dcterms:W3CDTF">2023-02-03T09:05:01Z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49C7C838BD76467089770D78B2212AB6</vt:lpwstr>
  </property>
</Properties>
</file>