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(2023)032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橱窗宣传、多层=收纳篮的陈列通知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疫情已经结束，尽量把我们的热卖品/爆品多点陈列，利用店外或店门口的位置陈列吸引顾客，营造活动氛围，提升门店销售！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00B0F0"/>
          <w:sz w:val="32"/>
          <w:szCs w:val="32"/>
          <w:highlight w:val="yellow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橱窗海报陈列</w:t>
      </w:r>
      <w:r>
        <w:rPr>
          <w:rFonts w:hint="eastAsia" w:ascii="华文仿宋" w:hAnsi="华文仿宋" w:eastAsia="华文仿宋" w:cs="华文仿宋"/>
          <w:b/>
          <w:bCs/>
          <w:color w:val="00B0F0"/>
          <w:sz w:val="32"/>
          <w:szCs w:val="32"/>
          <w:highlight w:val="yellow"/>
          <w:lang w:val="en-US" w:eastAsia="zh-CN"/>
        </w:rPr>
        <w:t xml:space="preserve">(门店橱窗宣传除了要求陈列的，其他全部不允许陈列）            </w:t>
      </w:r>
    </w:p>
    <w:tbl>
      <w:tblPr>
        <w:tblStyle w:val="6"/>
        <w:tblpPr w:leftFromText="180" w:rightFromText="180" w:vertAnchor="text" w:horzAnchor="page" w:tblpX="1815" w:tblpY="1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1954"/>
        <w:gridCol w:w="207"/>
        <w:gridCol w:w="1942"/>
        <w:gridCol w:w="2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2149" w:type="dxa"/>
            <w:gridSpan w:val="2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83920" cy="1247140"/>
                  <wp:effectExtent l="0" t="0" r="11430" b="10160"/>
                  <wp:docPr id="5" name="图片 5" descr="bc180255fa38dae241164ddb53cfb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c180255fa38dae241164ddb53cfb4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459" r="49796" b="33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48030" cy="1330325"/>
                  <wp:effectExtent l="0" t="0" r="13970" b="3175"/>
                  <wp:docPr id="40" name="图片 40" descr="lADPJv8gX1WVzwfNB4DNBDg_108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lADPJv8gX1WVzwfNB4DNBDg_1080_1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t>预计2.24门店开始收到</w:t>
            </w:r>
          </w:p>
        </w:tc>
        <w:tc>
          <w:tcPr>
            <w:tcW w:w="2149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90270" cy="1301115"/>
                  <wp:effectExtent l="0" t="0" r="5080" b="13335"/>
                  <wp:docPr id="4" name="图片 4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28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医院门店 </w:t>
            </w:r>
          </w:p>
        </w:tc>
        <w:tc>
          <w:tcPr>
            <w:tcW w:w="238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253490"/>
                  <wp:effectExtent l="0" t="0" r="13335" b="11430"/>
                  <wp:docPr id="1" name="图片 1" descr="0c4ed2f5a404c41e35810186459b3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c4ed2f5a404c41e35810186459b33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2485" t="19682" r="39139" b="6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会员日宣传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8667" w:type="dxa"/>
            <w:gridSpan w:val="5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  <w:lang w:val="en-US" w:eastAsia="zh-CN" w:bidi="ar"/>
              </w:rPr>
              <w:t>图  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7775" cy="1368425"/>
                  <wp:effectExtent l="0" t="0" r="1905" b="3175"/>
                  <wp:docPr id="11" name="图片 11" descr="lADPJxuMVI8uwNTNAvnNArY_694_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ADPJxuMVI8uwNTNAvnNArY_694_7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t>橱窗pop正确版式</w:t>
            </w:r>
          </w:p>
        </w:tc>
        <w:tc>
          <w:tcPr>
            <w:tcW w:w="2161" w:type="dxa"/>
            <w:gridSpan w:val="2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233805" cy="1312545"/>
                  <wp:effectExtent l="0" t="0" r="635" b="13335"/>
                  <wp:docPr id="10" name="图片 10" descr="867f424348820bed41a57cea74819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67f424348820bed41a57cea748190f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0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货架pop正确版式</w:t>
            </w:r>
          </w:p>
        </w:tc>
        <w:tc>
          <w:tcPr>
            <w:tcW w:w="4322" w:type="dxa"/>
            <w:gridSpan w:val="2"/>
            <w:vMerge w:val="restart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保健品 买1得2（原品） 时间：至3月31日；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门店使用空白pop书写内容，必须将空白pop的红色边框和商品图片都裁切掉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要求裁切工整，如图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firstLine="0" w:firstLineChars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大pop陈列在橱窗位置，货架小pop陈列在保健区域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18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116205</wp:posOffset>
                      </wp:positionV>
                      <wp:extent cx="2552700" cy="1485900"/>
                      <wp:effectExtent l="14605" t="24765" r="23495" b="28575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1197610" y="7312660"/>
                                <a:ext cx="2552700" cy="148590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3.6pt;margin-top:9.15pt;height:117pt;width:201pt;z-index:251664384;mso-width-relative:page;mso-height-relative:page;" filled="f" stroked="t" coordsize="21600,21600" o:gfxdata="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yh2p9QAAAAIAQAADwAAAAAAAAABACAAAAAiAAAAZHJzL2Rvd25y&#10;ZXYueG1sUEsBAhQAFAAAAAgAh07iQMHYDAACAgAA0AMAAA4AAAAAAAAAAQAgAAAAIwEAAGRycy9l&#10;Mm9Eb2MueG1sUEsFBgAAAAAGAAYAWQEAAJcFAAAAAA==&#10;">
                      <v:fill on="f" focussize="0,0"/>
                      <v:stroke weight="4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47140" cy="1485265"/>
                  <wp:effectExtent l="0" t="0" r="2540" b="8255"/>
                  <wp:docPr id="12" name="图片 12" descr="c5cae9c446692a2367d905fe1c4126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5cae9c446692a2367d905fe1c41264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451" t="22628" r="20624" b="22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240" w:firstLineChars="10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橱窗错误版式</w:t>
            </w:r>
          </w:p>
        </w:tc>
        <w:tc>
          <w:tcPr>
            <w:tcW w:w="2161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082675" cy="1398270"/>
                  <wp:effectExtent l="0" t="0" r="14605" b="3810"/>
                  <wp:docPr id="14" name="图片 14" descr="c8264242749b65a6a2414006897615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8264242749b65a6a2414006897615a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8163" t="26013" r="36345" b="49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-1350645</wp:posOffset>
                      </wp:positionH>
                      <wp:positionV relativeFrom="paragraph">
                        <wp:posOffset>182880</wp:posOffset>
                      </wp:positionV>
                      <wp:extent cx="2581275" cy="1352550"/>
                      <wp:effectExtent l="13335" t="25400" r="26670" b="3937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81275" cy="135255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 y;margin-left:-106.35pt;margin-top:14.4pt;height:106.5pt;width:203.25pt;z-index:251665408;mso-width-relative:page;mso-height-relative:page;" filled="f" stroked="t" coordsize="21600,21600" o:gfxdata="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i236u1wAAAAsBAAAPAAAAAAAAAAEAIAAAACIAAABkcnMvZG93bnJldi54&#10;bWxQSwECFAAUAAAACACHTuJA5y6Ry/sBAADOAwAADgAAAAAAAAABACAAAAAmAQAAZHJzL2Uyb0Rv&#10;Yy54bWxQSwUGAAAAAAYABgBZAQAAkwUAAAAA&#10;">
                      <v:fill on="f" focussize="0,0"/>
                      <v:stroke weight="4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货架pop错误版式</w:t>
            </w:r>
          </w:p>
        </w:tc>
        <w:tc>
          <w:tcPr>
            <w:tcW w:w="4322" w:type="dxa"/>
            <w:gridSpan w:val="2"/>
            <w:vMerge w:val="continue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tbl>
      <w:tblPr>
        <w:tblStyle w:val="6"/>
        <w:tblpPr w:leftFromText="180" w:rightFromText="180" w:vertAnchor="text" w:horzAnchor="page" w:tblpX="881" w:tblpY="-4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有其他空位再陈列【新款京润珍珠敷贴海报】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jc w:val="left"/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补钙陈列调整，门店暂时手写pop，制作印刷版后更新（详见下图）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  <w:t>1.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yellow"/>
          <w:lang w:val="en-US" w:eastAsia="zh-CN" w:bidi="ar"/>
        </w:rPr>
        <w:t>门店手写【春季及时补钙】pop2张（pop红色边框裁切掉）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  <w:t>，陈列在维矿货架 和 收纳篮/立式展架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  <w:t>2.惠氏钙尔奇系列，共计6个陈列面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  <w:t>3.小儿参术健脾丸，请用挂钩展示在补钙专区旁边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2615565</wp:posOffset>
                </wp:positionV>
                <wp:extent cx="895985" cy="1790065"/>
                <wp:effectExtent l="19050" t="19050" r="29845" b="1968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17900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85pt;margin-top:205.95pt;height:140.95pt;width:70.55pt;z-index:251667456;v-text-anchor:middle;mso-width-relative:page;mso-height-relative:page;" filled="f" stroked="t" coordsize="21600,21600" o:gfxdata="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aYM/U2AAAAAoBAAAPAAAAAAAAAAEAIAAAACIAAABkcnMvZG93bnJldi54&#10;bWxQSwECFAAUAAAACACHTuJAB4vOmmwCAADNBAAADgAAAAAAAAABACAAAAAnAQAAZHJzL2Uyb0Rv&#10;Yy54bWxQSwUGAAAAAAYABgBZAQAAB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  <w:drawing>
          <wp:inline distT="0" distB="0" distL="114300" distR="114300">
            <wp:extent cx="6210300" cy="4800600"/>
            <wp:effectExtent l="0" t="0" r="7620" b="0"/>
            <wp:docPr id="18" name="图片 18" descr="lQDPJw-A4fGGXEjNC9DND8CwlAgCeolwTmkD7-ePPsC_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QDPJw-A4fGGXEjNC9DND8CwlAgCeolwTmkD7-ePPsC_AA_4032_3024"/>
                    <pic:cNvPicPr>
                      <a:picLocks noChangeAspect="1"/>
                    </pic:cNvPicPr>
                  </pic:nvPicPr>
                  <pic:blipFill>
                    <a:blip r:embed="rId13"/>
                    <a:srcRect r="297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3154045</wp:posOffset>
                </wp:positionH>
                <wp:positionV relativeFrom="paragraph">
                  <wp:posOffset>1855470</wp:posOffset>
                </wp:positionV>
                <wp:extent cx="2047875" cy="819150"/>
                <wp:effectExtent l="19050" t="19050" r="20955" b="304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3645" y="6316345"/>
                          <a:ext cx="2047875" cy="819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5pt;margin-top:146.1pt;height:64.5pt;width:161.25pt;z-index:251666432;v-text-anchor:middle;mso-width-relative:page;mso-height-relative:page;" filled="f" stroked="t" coordsize="21600,21600" o:gfxdata="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puYhg1wAAAAsBAAAPAAAAAAAAAAEAIAAAACIAAABk&#10;cnMvZG93bnJldi54bWxQSwECFAAUAAAACACHTuJACMUnt3kCAADZBAAADgAAAAAAAAABACAAAAAm&#10;AQAAZHJzL2Uyb0RvYy54bWxQSwUGAAAAAAYABgBZAQAAEQYAAAAA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>三.多层收纳篮进门处陈列（二选一）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1.收纳篮或者立式展架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lang w:val="en-US" w:eastAsia="zh-CN"/>
        </w:rPr>
        <w:t>必须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陈列在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lang w:val="en-US" w:eastAsia="zh-CN"/>
        </w:rPr>
        <w:t>进门位置/店外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lang w:val="en-US" w:eastAsia="zh-CN"/>
        </w:rPr>
        <w:t>2.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陈列必须饱满，不得有空位，价签一一对应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685165</wp:posOffset>
                </wp:positionV>
                <wp:extent cx="2786380" cy="4436745"/>
                <wp:effectExtent l="4445" t="4445" r="13335" b="889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24145" y="1391920"/>
                          <a:ext cx="2786380" cy="443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立架陈列双面陈列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品种：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（品种不限厂家）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锌钙特（48支/24支）----至少10盒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维生素D-----至少5盒、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维生素AD------至少5盒、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钙尔奇------每个品规至少2盒、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善存-------每个品规至少2盒、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多种维生素-----至少3盒 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西南药业、维生素c、维生素EC、各2-3盒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95pt;margin-top:53.95pt;height:349.35pt;width:219.4pt;z-index:251661312;mso-width-relative:page;mso-height-relative:page;" fillcolor="#FFFFFF [3201]" filled="t" stroked="t" coordsize="21600,21600" o:gfxdata="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KHMfK1gAAAAsBAAAPAAAAAAAAAAEAIAAAACIAAABkcnMvZG93bnJldi54bWxQSwECFAAU&#10;AAAACACHTuJAvqhiBW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  <w:t>立架陈列双面陈列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品种：</w:t>
                      </w: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  <w:t>（品种不限厂家）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锌钙特（48支/24支）----至少10盒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维生素D-----至少5盒、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维生素AD------至少5盒、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钙尔奇------每个品规至少2盒、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善存-------每个品规至少2盒、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多种维生素-----至少3盒 </w:t>
                      </w:r>
                    </w:p>
                    <w:p>
                      <w:pP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西南药业、维生素c、维生素EC、各2-3盒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t xml:space="preserve">     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drawing>
          <wp:inline distT="0" distB="0" distL="114300" distR="114300">
            <wp:extent cx="2045335" cy="6125210"/>
            <wp:effectExtent l="0" t="0" r="12065" b="1270"/>
            <wp:docPr id="21" name="图片 21" descr="76375579ca9a6ea16c20cbf2384b8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6375579ca9a6ea16c20cbf2384b8a57"/>
                    <pic:cNvPicPr>
                      <a:picLocks noChangeAspect="1"/>
                    </pic:cNvPicPr>
                  </pic:nvPicPr>
                  <pic:blipFill>
                    <a:blip r:embed="rId14"/>
                    <a:srcRect l="29756" r="36274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t xml:space="preserve">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                        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367030</wp:posOffset>
                </wp:positionV>
                <wp:extent cx="2917825" cy="4661535"/>
                <wp:effectExtent l="4445" t="4445" r="19050" b="1270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825" cy="466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陈列要求：</w:t>
                            </w:r>
                            <w:r>
                              <w:rPr>
                                <w:rFonts w:hint="eastAsia"/>
                                <w:color w:val="FF0000"/>
                                <w:sz w:val="30"/>
                                <w:szCs w:val="30"/>
                                <w:lang w:val="en-US" w:eastAsia="zh-CN"/>
                              </w:rPr>
                              <w:t>品种陈列不限厂家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品种：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锌钙特（48支）-----至少15盒、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维生素D-----至少5盒、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维生素AD------至少3盒、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钙尔奇------每个品规至少2盒、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善存-------每个品规至少2盒、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多种维生素-----至少3盒 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维生素E------至少3盒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val="en-US" w:eastAsia="zh-CN"/>
                              </w:rPr>
                              <w:t>西南药业、维生素c、维生素EC、各2-3盒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5pt;margin-top:28.9pt;height:367.05pt;width:229.75pt;z-index:251662336;mso-width-relative:page;mso-height-relative:page;" fillcolor="#FFFFFF [3201]" filled="t" stroked="t" coordsize="21600,21600" o:gfxdata="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LzTztgA&#10;AAAKAQAADwAAAAAAAAABACAAAAAiAAAAZHJzL2Rvd25yZXYueG1sUEsBAhQAFAAAAAgAh07iQEKR&#10;ZTRYAgAAuA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color w:val="FF000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陈列要求：</w:t>
                      </w:r>
                      <w:r>
                        <w:rPr>
                          <w:rFonts w:hint="eastAsia"/>
                          <w:color w:val="FF0000"/>
                          <w:sz w:val="30"/>
                          <w:szCs w:val="30"/>
                          <w:lang w:val="en-US" w:eastAsia="zh-CN"/>
                        </w:rPr>
                        <w:t>品种陈列不限厂家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品种：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锌钙特（48支）-----至少15盒、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维生素D-----至少5盒、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维生素AD------至少3盒、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钙尔奇------每个品规至少2盒、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善存-------每个品规至少2盒、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多种维生素-----至少3盒 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维生素E------至少3盒</w:t>
                      </w:r>
                    </w:p>
                    <w:p>
                      <w:pPr>
                        <w:rPr>
                          <w:rFonts w:hint="default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  <w:lang w:val="en-US" w:eastAsia="zh-CN"/>
                        </w:rPr>
                        <w:t>西南药业、维生素c、维生素EC、各2-3盒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   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149475" cy="5781675"/>
            <wp:effectExtent l="0" t="0" r="14605" b="9525"/>
            <wp:docPr id="22" name="图片 22" descr="b3870d4241de56e5e9e55a8e1c655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3870d4241de56e5e9e55a8e1c655ec9"/>
                    <pic:cNvPicPr>
                      <a:picLocks noChangeAspect="1"/>
                    </pic:cNvPicPr>
                  </pic:nvPicPr>
                  <pic:blipFill>
                    <a:blip r:embed="rId15"/>
                    <a:srcRect l="24737" t="6321" r="35067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>3.门店有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2个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多层收纳篮的除了陈列补钙品种，另一个陈列口罩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596900</wp:posOffset>
                </wp:positionV>
                <wp:extent cx="3268345" cy="1757680"/>
                <wp:effectExtent l="4445" t="4445" r="19050" b="571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175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第一/二层:陈列N95类型的口罩，优先消化N95库存；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剩余层数：陈列各种类型的口罩</w:t>
                            </w:r>
                          </w:p>
                          <w:p>
                            <w:pPr>
                              <w:rPr>
                                <w:rFonts w:hint="default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  <w:lang w:val="en-US" w:eastAsia="zh-CN"/>
                              </w:rPr>
                              <w:t>收纳篮必须陈列在进门/店外门口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55pt;margin-top:47pt;height:138.4pt;width:257.35pt;z-index:251663360;mso-width-relative:page;mso-height-relative:page;" fillcolor="#FFFFFF [3201]" filled="t" stroked="t" coordsize="21600,21600" o:gfxdata="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1wWE&#10;x9YAAAAIAQAADwAAAAAAAAABACAAAAAiAAAAZHJzL2Rvd25yZXYueG1sUEsBAhQAFAAAAAgAh07i&#10;QBW6pfddAgAAuAQAAA4AAAAAAAAAAQAgAAAAJQ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第一/二层:陈列N95类型的口罩，优先消化N95库存；</w:t>
                      </w:r>
                    </w:p>
                    <w:p>
                      <w:pP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剩余层数：陈列各种类型的口罩</w:t>
                      </w:r>
                    </w:p>
                    <w:p>
                      <w:pPr>
                        <w:rPr>
                          <w:rFonts w:hint="default"/>
                          <w:color w:val="FF0000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32"/>
                          <w:lang w:val="en-US" w:eastAsia="zh-CN"/>
                        </w:rPr>
                        <w:t>收纳篮必须陈列在进门/店外门口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lang w:val="en-US" w:eastAsia="zh-CN"/>
        </w:rPr>
        <w:t xml:space="preserve">                                        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220085" cy="1821180"/>
            <wp:effectExtent l="0" t="0" r="7620" b="10795"/>
            <wp:docPr id="6" name="图片 6" descr="c3f886238a00409f3e8737d78f032f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f886238a00409f3e8737d78f032f49"/>
                    <pic:cNvPicPr>
                      <a:picLocks noChangeAspect="1"/>
                    </pic:cNvPicPr>
                  </pic:nvPicPr>
                  <pic:blipFill>
                    <a:blip r:embed="rId16"/>
                    <a:srcRect b="246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008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 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2月23日下午18点前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2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月23日下午22点前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2月23日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2023年2月21日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橱窗宣传、收纳篮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21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1ECBDA"/>
    <w:multiLevelType w:val="singleLevel"/>
    <w:tmpl w:val="2B1ECB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A33233D"/>
    <w:multiLevelType w:val="singleLevel"/>
    <w:tmpl w:val="4A33233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E7D2104"/>
    <w:multiLevelType w:val="singleLevel"/>
    <w:tmpl w:val="5E7D2104"/>
    <w:lvl w:ilvl="0" w:tentative="0">
      <w:start w:val="2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mYTlkZmU3OGI5MzEwNWZjMDQ5NzA5OGFlMWM1ODMifQ=="/>
  </w:docVars>
  <w:rsids>
    <w:rsidRoot w:val="00000000"/>
    <w:rsid w:val="000F037C"/>
    <w:rsid w:val="001D493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1119C6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B597A3E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2B163FA"/>
    <w:rsid w:val="23A23C61"/>
    <w:rsid w:val="23B307F3"/>
    <w:rsid w:val="24355F92"/>
    <w:rsid w:val="24D7063A"/>
    <w:rsid w:val="25EE7A3E"/>
    <w:rsid w:val="26022145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A1F71A1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5C3421"/>
    <w:rsid w:val="43857808"/>
    <w:rsid w:val="43DB2EDB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917A3E"/>
    <w:rsid w:val="50CF1EB0"/>
    <w:rsid w:val="512A232D"/>
    <w:rsid w:val="51504E3F"/>
    <w:rsid w:val="52B15964"/>
    <w:rsid w:val="55357BBF"/>
    <w:rsid w:val="5596255D"/>
    <w:rsid w:val="56467571"/>
    <w:rsid w:val="576E15CE"/>
    <w:rsid w:val="577A20B6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515384"/>
    <w:rsid w:val="628267E6"/>
    <w:rsid w:val="62F16CE2"/>
    <w:rsid w:val="641F7430"/>
    <w:rsid w:val="64412D1C"/>
    <w:rsid w:val="64CC0D15"/>
    <w:rsid w:val="655E07B2"/>
    <w:rsid w:val="67491F2A"/>
    <w:rsid w:val="68170655"/>
    <w:rsid w:val="688313C9"/>
    <w:rsid w:val="69C860A0"/>
    <w:rsid w:val="6A9C4731"/>
    <w:rsid w:val="6B4D1ECA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5D2188"/>
    <w:rsid w:val="7A724DF3"/>
    <w:rsid w:val="7B1373F6"/>
    <w:rsid w:val="7B3E3FEE"/>
    <w:rsid w:val="7B7B6F0E"/>
    <w:rsid w:val="7BB81B2D"/>
    <w:rsid w:val="7C674DA9"/>
    <w:rsid w:val="7CCB48CB"/>
    <w:rsid w:val="7D00161C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005EAC"/>
      <w:u w:val="none"/>
    </w:rPr>
  </w:style>
  <w:style w:type="character" w:styleId="10">
    <w:name w:val="Hyperlink"/>
    <w:basedOn w:val="7"/>
    <w:qFormat/>
    <w:uiPriority w:val="0"/>
    <w:rPr>
      <w:color w:val="005EAC"/>
      <w:u w:val="none"/>
    </w:rPr>
  </w:style>
  <w:style w:type="character" w:customStyle="1" w:styleId="11">
    <w:name w:val="font21"/>
    <w:basedOn w:val="7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2">
    <w:name w:val="font01"/>
    <w:basedOn w:val="7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3">
    <w:name w:val="error"/>
    <w:basedOn w:val="7"/>
    <w:uiPriority w:val="0"/>
    <w:rPr>
      <w:color w:val="FF0000"/>
    </w:rPr>
  </w:style>
  <w:style w:type="character" w:customStyle="1" w:styleId="14">
    <w:name w:val="left"/>
    <w:basedOn w:val="7"/>
    <w:qFormat/>
    <w:uiPriority w:val="0"/>
    <w:rPr>
      <w:b/>
      <w:bCs/>
      <w:color w:val="666666"/>
    </w:rPr>
  </w:style>
  <w:style w:type="character" w:customStyle="1" w:styleId="15">
    <w:name w:val="success"/>
    <w:basedOn w:val="7"/>
    <w:qFormat/>
    <w:uiPriority w:val="0"/>
    <w:rPr>
      <w:color w:val="999999"/>
    </w:rPr>
  </w:style>
  <w:style w:type="paragraph" w:customStyle="1" w:styleId="16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751</Words>
  <Characters>810</Characters>
  <Lines>0</Lines>
  <Paragraphs>0</Paragraphs>
  <TotalTime>3</TotalTime>
  <ScaleCrop>false</ScaleCrop>
  <LinksUpToDate>false</LinksUpToDate>
  <CharactersWithSpaces>1092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王明</cp:lastModifiedBy>
  <cp:lastPrinted>2022-12-21T08:40:00Z</cp:lastPrinted>
  <dcterms:modified xsi:type="dcterms:W3CDTF">2023-02-22T14:40:15Z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B04B008065EC4531880B5F4DCC9B78C8</vt:lpwstr>
  </property>
</Properties>
</file>