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>营运部发【2023】031号              签发人：</w:t>
      </w:r>
      <w:r>
        <w:rPr>
          <w:rFonts w:hint="eastAsia" w:ascii="仿宋" w:hAnsi="仿宋" w:eastAsia="仿宋" w:cs="仿宋"/>
          <w:sz w:val="30"/>
          <w:szCs w:val="30"/>
        </w:rPr>
        <w:t>谭莉杨</w:t>
      </w:r>
    </w:p>
    <w:p>
      <w:pPr>
        <w:spacing w:line="360" w:lineRule="auto"/>
        <w:jc w:val="left"/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</w:rPr>
        <w:t xml:space="preserve">      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关于“</w:t>
      </w:r>
      <w:r>
        <w:rPr>
          <w:rFonts w:hint="eastAsia" w:ascii="宋体" w:hAnsi="宋体" w:cs="宋体"/>
          <w:b/>
          <w:bCs/>
          <w:sz w:val="30"/>
          <w:szCs w:val="30"/>
        </w:rPr>
        <w:t>营采1号新款京润珍珠敷贴</w:t>
      </w:r>
      <w:r>
        <w:rPr>
          <w:rFonts w:hint="eastAsia" w:ascii="宋体" w:hAnsi="宋体" w:cs="宋体"/>
          <w:b/>
          <w:bCs/>
          <w:sz w:val="32"/>
          <w:szCs w:val="32"/>
        </w:rPr>
        <w:t>”的陈列通知</w:t>
      </w:r>
    </w:p>
    <w:p>
      <w:pPr>
        <w:numPr>
          <w:ilvl w:val="0"/>
          <w:numId w:val="1"/>
        </w:numPr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物料</w:t>
      </w:r>
      <w:r>
        <w:rPr>
          <w:rFonts w:hint="eastAsia"/>
          <w:b/>
          <w:bCs/>
          <w:color w:val="FF0000"/>
          <w:sz w:val="32"/>
          <w:szCs w:val="32"/>
        </w:rPr>
        <w:t>陈列时间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：</w:t>
      </w:r>
      <w:r>
        <w:rPr>
          <w:rFonts w:hint="eastAsia" w:ascii="宋体" w:hAnsi="宋体" w:cs="宋体"/>
          <w:color w:val="FF0000"/>
          <w:sz w:val="32"/>
          <w:szCs w:val="32"/>
        </w:rPr>
        <w:t>2月20日-12月31日</w:t>
      </w: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46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物料</w:t>
            </w:r>
          </w:p>
        </w:tc>
        <w:tc>
          <w:tcPr>
            <w:tcW w:w="714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视图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op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所有门店</w:t>
            </w:r>
          </w:p>
        </w:tc>
        <w:tc>
          <w:tcPr>
            <w:tcW w:w="714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</w:t>
            </w:r>
            <w:r>
              <w:rPr>
                <w:rFonts w:ascii="宋体" w:hAnsi="宋体" w:cs="宋体"/>
                <w:sz w:val="24"/>
              </w:rPr>
              <w:drawing>
                <wp:inline distT="0" distB="0" distL="0" distR="0">
                  <wp:extent cx="889000" cy="1581150"/>
                  <wp:effectExtent l="19050" t="0" r="5953" b="0"/>
                  <wp:docPr id="5" name="图片 1" descr="C:\Users\Administrator\AppData\Roaming\DingTalk\440331258_v2\ImageFiles\db\lQDPJxIrAQW-HmTNB4DNBDiwNGbrdr-R6K4D7RwFU8AQAA_108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AppData\Roaming\DingTalk\440331258_v2\ImageFiles\db\lQDPJxIrAQW-HmTNB4DNBDiwNGbrdr-R6K4D7RwFU8AQAA_108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852" cy="158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600" w:firstLineChars="2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橱窗尺寸  52*76  双面  1张/门店</w:t>
            </w:r>
          </w:p>
          <w:p>
            <w:pPr>
              <w:ind w:firstLine="600" w:firstLineChars="2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货架尺寸  28*37  双面  2张/门店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货架插卡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所有门店</w:t>
            </w:r>
          </w:p>
        </w:tc>
        <w:tc>
          <w:tcPr>
            <w:tcW w:w="7146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11045" cy="1439545"/>
                  <wp:effectExtent l="0" t="0" r="8255" b="8255"/>
                  <wp:docPr id="1" name="图片 1" descr="3948e697eb4bb0996451dc4e3fb7a6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948e697eb4bb0996451dc4e3fb7a60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货架插卡   5张/门店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门店收到货品先做陈列展示2.22检核陈列，物料到后重新检核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二、门店陈列位置（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 xml:space="preserve">表格勾选“ </w:t>
      </w:r>
      <w:r>
        <w:rPr>
          <w:rFonts w:ascii="Arial" w:hAnsi="Arial" w:cs="Arial"/>
          <w:b/>
          <w:bCs/>
          <w:color w:val="FF0000"/>
          <w:sz w:val="30"/>
          <w:szCs w:val="30"/>
          <w:highlight w:val="yellow"/>
        </w:rPr>
        <w:t>√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 xml:space="preserve"> ”项为对应门店的必做项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6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134"/>
        <w:gridCol w:w="960"/>
        <w:gridCol w:w="1035"/>
        <w:gridCol w:w="975"/>
        <w:gridCol w:w="144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门店类型物料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A类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B类</w:t>
            </w:r>
          </w:p>
        </w:tc>
        <w:tc>
          <w:tcPr>
            <w:tcW w:w="975" w:type="dxa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C类</w:t>
            </w:r>
          </w:p>
        </w:tc>
        <w:tc>
          <w:tcPr>
            <w:tcW w:w="1440" w:type="dxa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医院门店</w:t>
            </w:r>
          </w:p>
        </w:tc>
        <w:tc>
          <w:tcPr>
            <w:tcW w:w="1770" w:type="dxa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橱窗陈列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ind w:firstLine="420" w:firstLineChars="200"/>
              <w:rPr>
                <w:rFonts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优先医院品种洽谈海报陈列，有多余位置可陈列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货架首层</w:t>
            </w:r>
          </w:p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(医疗器械类别)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770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 xml:space="preserve">收银台 </w:t>
            </w:r>
            <w:r>
              <w:rPr>
                <w:rFonts w:hint="eastAsia"/>
                <w:szCs w:val="21"/>
              </w:rPr>
              <w:t>货架首层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根据门店位置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二选一（必选项）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收银台</w:t>
            </w:r>
            <w:r>
              <w:rPr>
                <w:rFonts w:hint="eastAsia"/>
                <w:szCs w:val="21"/>
              </w:rPr>
              <w:t xml:space="preserve"> 台面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立式展架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40" w:type="dxa"/>
          </w:tcPr>
          <w:p>
            <w:pPr>
              <w:ind w:firstLine="630" w:firstLineChars="300"/>
              <w:jc w:val="both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770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三、陈列</w:t>
      </w:r>
    </w:p>
    <w:p>
      <w:pPr>
        <w:rPr>
          <w:rFonts w:eastAsiaTheme="minorEastAsia"/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</w:rPr>
        <w:t>1、货架器械首层陈列：</w:t>
      </w:r>
    </w:p>
    <w:p>
      <w:pPr>
        <w:rPr>
          <w:rFonts w:hint="eastAsia" w:ascii="宋体" w:hAnsi="宋体" w:cs="宋体"/>
          <w:sz w:val="24"/>
        </w:rPr>
      </w:pPr>
      <w:r>
        <w:pict>
          <v:shape id="_x0000_s1026" o:spid="_x0000_s1026" o:spt="202" type="#_x0000_t202" style="position:absolute;left:0pt;margin-left:247pt;margin-top:25.55pt;height:146.4pt;width:201.05pt;z-index:251660288;mso-width-relative:page;mso-height-relative:page;" fillcolor="#FFFFFF" filled="t" stroked="t" coordsize="21600,21600" o:gfxdata="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LRQ&#10;6tcAAAAKAQAADwAAAAAAAAABACAAAAAiAAAAZHJzL2Rvd25yZXYueG1sUEsBAhQAFAAAAAgAh07i&#10;QCtabo5cAgAAugQAAA4AAAAAAAAAAQAgAAAAJgEAAGRycy9lMm9Eb2MueG1sUEsFBgAAAAAGAAYA&#10;WQEAAPQ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T型架陈列pop；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（2）陈列至货架首层（医疗器械区）；</w:t>
                  </w:r>
                </w:p>
                <w:p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（3）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  <w:lang w:eastAsia="zh-CN"/>
                    </w:rPr>
                    <w:t>活动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  <w:lang w:val="en-US" w:eastAsia="zh-CN"/>
                    </w:rPr>
                    <w:t>插卡2个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；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916555" cy="2187575"/>
            <wp:effectExtent l="0" t="0" r="9525" b="6985"/>
            <wp:docPr id="4" name="图片 4" descr="b67eb88328b9e854ec41f9ce8f2e1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7eb88328b9e854ec41f9ce8f2e16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</w:t>
      </w:r>
    </w:p>
    <w:p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2.</w:t>
      </w:r>
      <w:r>
        <w:rPr>
          <w:rFonts w:hint="eastAsia"/>
          <w:b/>
          <w:bCs/>
          <w:sz w:val="30"/>
          <w:szCs w:val="30"/>
        </w:rPr>
        <w:t>收银台：</w:t>
      </w:r>
      <w:r>
        <w:rPr>
          <w:rFonts w:hint="eastAsia"/>
          <w:b/>
          <w:bCs/>
          <w:color w:val="FF0000"/>
          <w:sz w:val="30"/>
          <w:szCs w:val="30"/>
        </w:rPr>
        <w:t>收银台面</w:t>
      </w:r>
      <w:r>
        <w:rPr>
          <w:rFonts w:hint="eastAsia"/>
          <w:b/>
          <w:bCs/>
          <w:sz w:val="30"/>
          <w:szCs w:val="30"/>
        </w:rPr>
        <w:t xml:space="preserve"> 或者</w:t>
      </w:r>
      <w:r>
        <w:rPr>
          <w:rFonts w:hint="eastAsia"/>
          <w:b/>
          <w:bCs/>
          <w:color w:val="FF0000"/>
          <w:sz w:val="30"/>
          <w:szCs w:val="30"/>
        </w:rPr>
        <w:t xml:space="preserve"> 收银台货架首层</w:t>
      </w:r>
      <w:r>
        <w:rPr>
          <w:rFonts w:hint="eastAsia"/>
          <w:b/>
          <w:bCs/>
          <w:sz w:val="30"/>
          <w:szCs w:val="30"/>
        </w:rPr>
        <w:t>。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二选一陈列）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79245" cy="2106295"/>
            <wp:effectExtent l="0" t="0" r="5715" b="1206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default"/>
          <w:lang w:val="en-US"/>
        </w:rPr>
        <w:drawing>
          <wp:inline distT="0" distB="0" distL="114300" distR="114300">
            <wp:extent cx="2698115" cy="2023745"/>
            <wp:effectExtent l="0" t="0" r="14605" b="3175"/>
            <wp:docPr id="9" name="图片 9" descr="68922f700dd913020016651863a5c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8922f700dd913020016651863a5c8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立式展架陈列</w:t>
      </w:r>
    </w:p>
    <w:p>
      <w:pPr>
        <w:numPr>
          <w:ilvl w:val="0"/>
          <w:numId w:val="0"/>
        </w:num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pict>
          <v:shape id="_x0000_s1028" o:spid="_x0000_s1028" o:spt="202" type="#_x0000_t202" style="position:absolute;left:0pt;margin-left:197.2pt;margin-top:23.15pt;height:146.4pt;width:201.05pt;z-index:251661312;mso-width-relative:page;mso-height-relative:page;" fillcolor="#FFFFFF" filled="t" stroked="t" coordsize="21600,21600" o:gfxdata="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LRQ&#10;6tcAAAAKAQAADwAAAAAAAAABACAAAAAiAAAAZHJzL2Rvd25yZXYueG1sUEsBAhQAFAAAAAgAh07i&#10;QCtabo5cAgAAugQAAA4AAAAAAAAAAQAgAAAAJgEAAGRycy9lMm9Eb2MueG1sUEsFBgAAAAAGAAYA&#10;WQEAAPQ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  <w:lang w:val="en-US" w:eastAsia="zh-CN"/>
                    </w:rPr>
                    <w:t>进门立式展架进陈列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；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（2）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  <w:lang w:val="en-US" w:eastAsia="zh-CN"/>
                    </w:rPr>
                    <w:t>至少保证立架前两层陈列主推面膜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；</w:t>
                  </w:r>
                </w:p>
                <w:p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（3）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  <w:lang w:val="en-US" w:eastAsia="zh-CN"/>
                    </w:rPr>
                    <w:t>活动插卡2个</w: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t>；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eastAsia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102360" cy="2501265"/>
            <wp:effectExtent l="0" t="0" r="10160" b="13335"/>
            <wp:docPr id="10" name="图片 10" descr="beb7c322e4253f38ce46dcf651f71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eb7c322e4253f38ce46dcf651f715a5"/>
                    <pic:cNvPicPr>
                      <a:picLocks noChangeAspect="1"/>
                    </pic:cNvPicPr>
                  </pic:nvPicPr>
                  <pic:blipFill>
                    <a:blip r:embed="rId9"/>
                    <a:srcRect l="28102" r="22887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301" w:firstLineChars="1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1、门店于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2月22日下午15点前</w:t>
      </w:r>
      <w:r>
        <w:rPr>
          <w:rFonts w:hint="eastAsia"/>
          <w:sz w:val="30"/>
          <w:szCs w:val="30"/>
        </w:rPr>
        <w:t>完成陈列，片长于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2月22日下午21点前</w:t>
      </w:r>
      <w:r>
        <w:rPr>
          <w:rFonts w:hint="eastAsia"/>
          <w:sz w:val="30"/>
          <w:szCs w:val="30"/>
        </w:rPr>
        <w:t>核检并通报，不发、迟发、少发，按20元/店收取成长基金；未通报扣绩效管理分1分/店。</w:t>
      </w:r>
    </w:p>
    <w:p>
      <w:pPr>
        <w:spacing w:line="360" w:lineRule="auto"/>
        <w:ind w:firstLine="301" w:firstLineChars="1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2、营运部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2月22日进行</w:t>
      </w:r>
      <w:r>
        <w:rPr>
          <w:rFonts w:hint="eastAsia"/>
          <w:sz w:val="30"/>
          <w:szCs w:val="30"/>
        </w:rPr>
        <w:t>药店管家抽查。发现门店执行不到位，处罚片区主管罚款50元，门店罚款50元。</w:t>
      </w:r>
    </w:p>
    <w:p>
      <w:pPr>
        <w:spacing w:line="360" w:lineRule="auto"/>
        <w:ind w:firstLine="320" w:firstLineChars="100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营运部</w:t>
      </w:r>
    </w:p>
    <w:p>
      <w:pPr>
        <w:spacing w:line="360" w:lineRule="auto"/>
        <w:ind w:firstLine="5440" w:firstLineChars="1700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 xml:space="preserve">2023年2月20日 </w:t>
      </w:r>
    </w:p>
    <w:p>
      <w:pPr>
        <w:spacing w:line="360" w:lineRule="auto"/>
        <w:ind w:firstLine="5440" w:firstLineChars="17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u w:val="single"/>
        </w:rPr>
        <w:pict>
          <v:shape id="自选图形 2" o:spid="_x0000_s1027" o:spt="32" type="#_x0000_t32" style="position:absolute;left:0pt;margin-left:3pt;margin-top:0.45pt;height:0pt;width:411.75pt;z-index:251659264;mso-width-relative:page;mso-height-relative:page;" filled="f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宋体" w:hAnsi="宋体" w:cs="宋体"/>
          <w:sz w:val="30"/>
          <w:szCs w:val="30"/>
          <w:u w:val="single"/>
        </w:rPr>
        <w:t>关于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>营采1号新款京润珍珠敷贴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陈列通知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</w:t>
      </w:r>
    </w:p>
    <w:p>
      <w:pPr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拟稿：张艳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核对：王四维  </w:t>
      </w:r>
    </w:p>
    <w:p>
      <w:pPr>
        <w:rPr>
          <w:rFonts w:ascii="仿宋" w:hAnsi="仿宋" w:eastAsia="仿宋" w:cs="仿宋"/>
          <w:sz w:val="30"/>
          <w:szCs w:val="30"/>
          <w:u w:val="single"/>
        </w:rPr>
      </w:pPr>
    </w:p>
    <w:p>
      <w:pPr>
        <w:rPr>
          <w:rFonts w:ascii="仿宋" w:hAnsi="仿宋" w:eastAsia="仿宋" w:cs="仿宋"/>
          <w:sz w:val="30"/>
          <w:szCs w:val="30"/>
          <w:u w:val="single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9B563"/>
    <w:multiLevelType w:val="singleLevel"/>
    <w:tmpl w:val="9599B56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04A39D"/>
    <w:multiLevelType w:val="singleLevel"/>
    <w:tmpl w:val="C604A39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3NTVkMWJiZjY0Y2I0MGM1OTkyNGMwNWE4ODY0MmQifQ=="/>
  </w:docVars>
  <w:rsids>
    <w:rsidRoot w:val="18CA7745"/>
    <w:rsid w:val="000A52CE"/>
    <w:rsid w:val="00431A6F"/>
    <w:rsid w:val="004837DE"/>
    <w:rsid w:val="0087042B"/>
    <w:rsid w:val="00AB2524"/>
    <w:rsid w:val="00B72056"/>
    <w:rsid w:val="00DF6E77"/>
    <w:rsid w:val="00F05328"/>
    <w:rsid w:val="00F82F1A"/>
    <w:rsid w:val="014D28C9"/>
    <w:rsid w:val="020F57F6"/>
    <w:rsid w:val="03FE7669"/>
    <w:rsid w:val="03FE7E9D"/>
    <w:rsid w:val="049A3FB0"/>
    <w:rsid w:val="065F0BEE"/>
    <w:rsid w:val="078051D9"/>
    <w:rsid w:val="08BC3878"/>
    <w:rsid w:val="091A7535"/>
    <w:rsid w:val="0D7A3EC0"/>
    <w:rsid w:val="0DCE462F"/>
    <w:rsid w:val="0DF14556"/>
    <w:rsid w:val="0DF70EC9"/>
    <w:rsid w:val="0E8D2557"/>
    <w:rsid w:val="0E8F4521"/>
    <w:rsid w:val="0F213665"/>
    <w:rsid w:val="1075073F"/>
    <w:rsid w:val="13C133CE"/>
    <w:rsid w:val="14192C4C"/>
    <w:rsid w:val="147666FF"/>
    <w:rsid w:val="14AB1989"/>
    <w:rsid w:val="18CA7745"/>
    <w:rsid w:val="190B50EC"/>
    <w:rsid w:val="19987798"/>
    <w:rsid w:val="1B397E34"/>
    <w:rsid w:val="1B3F3B5B"/>
    <w:rsid w:val="1B6C2C88"/>
    <w:rsid w:val="1CAC3E56"/>
    <w:rsid w:val="1D7A0BED"/>
    <w:rsid w:val="1D7F6AD2"/>
    <w:rsid w:val="1F2E0CE8"/>
    <w:rsid w:val="2074045F"/>
    <w:rsid w:val="21551510"/>
    <w:rsid w:val="235656A5"/>
    <w:rsid w:val="235F06E8"/>
    <w:rsid w:val="24CC0A62"/>
    <w:rsid w:val="24F44C86"/>
    <w:rsid w:val="298A53A3"/>
    <w:rsid w:val="2AFB4ED6"/>
    <w:rsid w:val="2E4355CC"/>
    <w:rsid w:val="2E7806D6"/>
    <w:rsid w:val="2ED95618"/>
    <w:rsid w:val="30A94382"/>
    <w:rsid w:val="321130B1"/>
    <w:rsid w:val="3240775C"/>
    <w:rsid w:val="3330669D"/>
    <w:rsid w:val="33CE7B88"/>
    <w:rsid w:val="36161F64"/>
    <w:rsid w:val="36677B6A"/>
    <w:rsid w:val="39763A64"/>
    <w:rsid w:val="3A372CF3"/>
    <w:rsid w:val="3A6E0E8C"/>
    <w:rsid w:val="3AAC3BE1"/>
    <w:rsid w:val="3B8D0935"/>
    <w:rsid w:val="3BFF41E4"/>
    <w:rsid w:val="3C2D0D52"/>
    <w:rsid w:val="3C5E69C3"/>
    <w:rsid w:val="408C3961"/>
    <w:rsid w:val="40C06822"/>
    <w:rsid w:val="411A6D42"/>
    <w:rsid w:val="42F56341"/>
    <w:rsid w:val="43B03CB9"/>
    <w:rsid w:val="45825DAB"/>
    <w:rsid w:val="465D0485"/>
    <w:rsid w:val="48932C86"/>
    <w:rsid w:val="48C14F02"/>
    <w:rsid w:val="49347D6A"/>
    <w:rsid w:val="49E71C16"/>
    <w:rsid w:val="4BD56283"/>
    <w:rsid w:val="4FFE20F7"/>
    <w:rsid w:val="504F69AF"/>
    <w:rsid w:val="514A5BAD"/>
    <w:rsid w:val="52EC6E19"/>
    <w:rsid w:val="5338568A"/>
    <w:rsid w:val="538E5FB1"/>
    <w:rsid w:val="552221BA"/>
    <w:rsid w:val="5537488B"/>
    <w:rsid w:val="56026953"/>
    <w:rsid w:val="56FC33A3"/>
    <w:rsid w:val="57236116"/>
    <w:rsid w:val="578B21E6"/>
    <w:rsid w:val="580506D6"/>
    <w:rsid w:val="58EA3445"/>
    <w:rsid w:val="592E7D62"/>
    <w:rsid w:val="5B6F0DC7"/>
    <w:rsid w:val="5CD86660"/>
    <w:rsid w:val="5D4D6706"/>
    <w:rsid w:val="604C19A8"/>
    <w:rsid w:val="62D04435"/>
    <w:rsid w:val="67513297"/>
    <w:rsid w:val="675D7E8D"/>
    <w:rsid w:val="690D4D77"/>
    <w:rsid w:val="6A6E0DD7"/>
    <w:rsid w:val="6BA03F4F"/>
    <w:rsid w:val="6D07774F"/>
    <w:rsid w:val="6D464F20"/>
    <w:rsid w:val="6DC7258A"/>
    <w:rsid w:val="6F241638"/>
    <w:rsid w:val="70E64133"/>
    <w:rsid w:val="73CD4163"/>
    <w:rsid w:val="75D43A11"/>
    <w:rsid w:val="766575BA"/>
    <w:rsid w:val="7983532B"/>
    <w:rsid w:val="7A38412E"/>
    <w:rsid w:val="7A8F4065"/>
    <w:rsid w:val="7AEE7C47"/>
    <w:rsid w:val="7B095F0A"/>
    <w:rsid w:val="7C9B2574"/>
    <w:rsid w:val="7D6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563C1" w:themeColor="hyperlink"/>
      <w:u w:val="single"/>
    </w:rPr>
  </w:style>
  <w:style w:type="character" w:customStyle="1" w:styleId="9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511</Characters>
  <Lines>5</Lines>
  <Paragraphs>1</Paragraphs>
  <TotalTime>15</TotalTime>
  <ScaleCrop>false</ScaleCrop>
  <LinksUpToDate>false</LinksUpToDate>
  <CharactersWithSpaces>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2022-02-17T01:51:00Z</dcterms:created>
  <dc:creator>南风过境</dc:creator>
  <cp:lastModifiedBy>Administrator</cp:lastModifiedBy>
  <dcterms:modified xsi:type="dcterms:W3CDTF">2023-02-21T01:27:10Z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3837FEE67B36479E8E5256E907EB4D42</vt:lpwstr>
  </property>
</Properties>
</file>