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签发人：赖习敏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关于统一门店随货同行单颜色的通知</w:t>
      </w:r>
    </w:p>
    <w:p>
      <w:pPr>
        <w:tabs>
          <w:tab w:val="left" w:pos="291"/>
        </w:tabs>
        <w:spacing w:line="360" w:lineRule="auto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各</w:t>
      </w:r>
      <w:r>
        <w:rPr>
          <w:rFonts w:hint="eastAsia" w:ascii="宋体" w:hAnsi="宋体"/>
          <w:sz w:val="28"/>
          <w:szCs w:val="28"/>
          <w:lang w:val="en-US" w:eastAsia="zh-CN"/>
        </w:rPr>
        <w:t>门店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因西部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配送货品时存在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种颜色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的“随货同行单”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为保证门店留存票据的统一性、规范性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，现已与西部协商好统一给予门店红色联“随货同行单”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请门店统一留存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红色联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“随货同行单”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（如下图所示）。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327015" cy="2117725"/>
            <wp:effectExtent l="0" t="0" r="698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 w:cs="Times New Roman"/>
          <w:sz w:val="28"/>
          <w:szCs w:val="28"/>
          <w:u w:val="single"/>
        </w:rPr>
        <w:t>关于统一门店随货同行单颜色的通知           通知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11</w:t>
      </w:r>
      <w:r>
        <w:rPr>
          <w:rFonts w:hint="eastAsia" w:ascii="黑体" w:eastAsia="黑体"/>
          <w:sz w:val="28"/>
          <w:szCs w:val="28"/>
          <w:u w:val="single"/>
        </w:rPr>
        <w:t>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</w:t>
      </w:r>
      <w:r>
        <w:rPr>
          <w:rFonts w:hint="eastAsia" w:ascii="黑体" w:eastAsia="黑体"/>
          <w:sz w:val="28"/>
          <w:szCs w:val="28"/>
          <w:lang w:eastAsia="zh-CN"/>
        </w:rPr>
        <w:t>杨怡珩</w:t>
      </w:r>
      <w:r>
        <w:rPr>
          <w:rFonts w:hint="eastAsia" w:ascii="黑体" w:eastAsia="黑体"/>
          <w:sz w:val="28"/>
          <w:szCs w:val="28"/>
        </w:rPr>
        <w:t xml:space="preserve">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ascii="宋体" w:hAnsi="宋体" w:cs="宋体"/>
        </w:rPr>
      </w:pP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7EA42D2"/>
    <w:rsid w:val="0C4C4B44"/>
    <w:rsid w:val="0C760F26"/>
    <w:rsid w:val="0F784FB5"/>
    <w:rsid w:val="111A6D0D"/>
    <w:rsid w:val="127A7296"/>
    <w:rsid w:val="12C43AFC"/>
    <w:rsid w:val="143811B7"/>
    <w:rsid w:val="15727625"/>
    <w:rsid w:val="1BF02C62"/>
    <w:rsid w:val="1C7B4336"/>
    <w:rsid w:val="1CA4563B"/>
    <w:rsid w:val="1EAA4A5F"/>
    <w:rsid w:val="215201C3"/>
    <w:rsid w:val="21817CF9"/>
    <w:rsid w:val="22590C76"/>
    <w:rsid w:val="2A1D6EBF"/>
    <w:rsid w:val="2BB1567F"/>
    <w:rsid w:val="2BF612E4"/>
    <w:rsid w:val="2CB43679"/>
    <w:rsid w:val="2E772BB0"/>
    <w:rsid w:val="33B57CD6"/>
    <w:rsid w:val="33D4119C"/>
    <w:rsid w:val="355E0C9B"/>
    <w:rsid w:val="36257395"/>
    <w:rsid w:val="38B44A00"/>
    <w:rsid w:val="42120643"/>
    <w:rsid w:val="423F17DF"/>
    <w:rsid w:val="431E7646"/>
    <w:rsid w:val="43C401ED"/>
    <w:rsid w:val="489E1AEF"/>
    <w:rsid w:val="4A9F106C"/>
    <w:rsid w:val="4AB51507"/>
    <w:rsid w:val="4AD30D16"/>
    <w:rsid w:val="4BE4107A"/>
    <w:rsid w:val="4DAE020B"/>
    <w:rsid w:val="51E470AB"/>
    <w:rsid w:val="54BE47E5"/>
    <w:rsid w:val="55AE2AAB"/>
    <w:rsid w:val="5A9E59AE"/>
    <w:rsid w:val="5D0007B0"/>
    <w:rsid w:val="5D8E7A56"/>
    <w:rsid w:val="5DED613B"/>
    <w:rsid w:val="5F335DCF"/>
    <w:rsid w:val="5F6A6D9F"/>
    <w:rsid w:val="62AD160B"/>
    <w:rsid w:val="638135AD"/>
    <w:rsid w:val="65DB4536"/>
    <w:rsid w:val="689A2272"/>
    <w:rsid w:val="68B41D2F"/>
    <w:rsid w:val="6A0B3BD1"/>
    <w:rsid w:val="74C96B62"/>
    <w:rsid w:val="76FB3865"/>
    <w:rsid w:val="784F55D0"/>
    <w:rsid w:val="7B5D6256"/>
    <w:rsid w:val="7BC41CE5"/>
    <w:rsid w:val="7DFF1847"/>
    <w:rsid w:val="7E663674"/>
    <w:rsid w:val="7FD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8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谭钦文</cp:lastModifiedBy>
  <dcterms:modified xsi:type="dcterms:W3CDTF">2023-11-14T03:05:12Z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29B2BCFA5499436E921725450A898C7D_12</vt:lpwstr>
  </property>
</Properties>
</file>