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营运部发〔20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007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谭莉杨</w:t>
      </w: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1-2月品牌月活动方案</w:t>
      </w: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left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  <w:t>一、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  <w:t>活动时间：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2023年1月1日~2023年2月28日</w:t>
      </w: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left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二、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  <w:t>活动门店：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所有门店</w:t>
      </w: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  <w:t>三、活动品种：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惠氏系列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、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康麦斯百合康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系列</w:t>
      </w: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  <w:t>四、活动任务及奖励政策</w:t>
      </w:r>
    </w:p>
    <w:tbl>
      <w:tblPr>
        <w:tblStyle w:val="3"/>
        <w:tblW w:w="9012" w:type="dxa"/>
        <w:tblInd w:w="-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0"/>
        <w:gridCol w:w="2337"/>
        <w:gridCol w:w="2500"/>
        <w:gridCol w:w="2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惠氏系列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康麦斯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基础目标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/万元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挑战目标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/万元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任务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任务目标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任务完成奖励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追加销售额1%提成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追加销售额1.5%提成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部分品种晒单奖励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未完成任务处罚</w:t>
            </w:r>
          </w:p>
        </w:tc>
        <w:tc>
          <w:tcPr>
            <w:tcW w:w="7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按差额0.5元/盒进行处罚</w:t>
            </w:r>
          </w:p>
        </w:tc>
      </w:tr>
    </w:tbl>
    <w:tbl>
      <w:tblPr>
        <w:tblStyle w:val="3"/>
        <w:tblpPr w:leftFromText="180" w:rightFromText="180" w:vertAnchor="text" w:horzAnchor="page" w:tblpX="1536" w:tblpY="1173"/>
        <w:tblOverlap w:val="never"/>
        <w:tblW w:w="9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28"/>
        <w:gridCol w:w="3248"/>
        <w:gridCol w:w="1448"/>
        <w:gridCol w:w="1388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系列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活动政策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奖励（元/盒）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惠氏系列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137250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满228元赠礼品一份（厂家提供）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201264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善存家庭装</w:t>
            </w: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201495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善存银家庭装</w:t>
            </w: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挂金奖励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康麦斯系列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152404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康麦斯牌多种维生素及矿物质片</w:t>
            </w: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第二件半价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Hans" w:bidi="ar-SA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Hans" w:bidi="ar-SA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瓶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166599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康麦斯碳酸钙维生素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D软胶囊200g</w:t>
            </w: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Hans" w:bidi="ar-SA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Hans" w:bidi="ar-SA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瓶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115434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康麦斯牌卵磷脂胶囊100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Hans"/>
              </w:rPr>
              <w:t>粒</w:t>
            </w: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Hans"/>
              </w:rPr>
              <w:t>5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Hans"/>
              </w:rPr>
              <w:t>元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Hans"/>
              </w:rPr>
              <w:t>/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Hans"/>
              </w:rPr>
              <w:t>瓶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115425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卵磷脂胶囊(康麦斯)200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Hans"/>
              </w:rPr>
              <w:t>粒</w:t>
            </w: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Hans"/>
              </w:rPr>
              <w:t>10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Hans"/>
              </w:rPr>
              <w:t>元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Hans"/>
              </w:rPr>
              <w:t>/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Hans"/>
              </w:rPr>
              <w:t>瓶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115435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康麦斯牌深海鱼油胶囊100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Hans"/>
              </w:rPr>
              <w:t>粒</w:t>
            </w: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Hans"/>
              </w:rPr>
              <w:t>5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Hans"/>
              </w:rPr>
              <w:t>元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Hans"/>
              </w:rPr>
              <w:t>/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Hans"/>
              </w:rPr>
              <w:t>瓶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115433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深海鱼油胶囊(康麦斯)200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Hans"/>
              </w:rPr>
              <w:t>粒</w:t>
            </w: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Hans"/>
              </w:rPr>
              <w:t>10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Hans"/>
              </w:rPr>
              <w:t>元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Hans"/>
              </w:rPr>
              <w:t>/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Hans"/>
              </w:rPr>
              <w:t>瓶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其余品种均按毛利段提成奖励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，活动政策详见附表一品种清单</w:t>
            </w:r>
          </w:p>
        </w:tc>
      </w:tr>
    </w:tbl>
    <w:p>
      <w:pPr>
        <w:pStyle w:val="6"/>
        <w:widowControl/>
        <w:numPr>
          <w:ilvl w:val="0"/>
          <w:numId w:val="0"/>
        </w:numPr>
        <w:snapToGrid/>
        <w:spacing w:before="0" w:beforeAutospacing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pStyle w:val="6"/>
        <w:widowControl/>
        <w:numPr>
          <w:ilvl w:val="0"/>
          <w:numId w:val="0"/>
        </w:numPr>
        <w:snapToGrid/>
        <w:spacing w:before="0" w:beforeAutospacing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  <w:t>五、品种活动内容及奖励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政策</w:t>
      </w:r>
    </w:p>
    <w:p>
      <w:pPr>
        <w:pStyle w:val="6"/>
        <w:widowControl/>
        <w:numPr>
          <w:ilvl w:val="0"/>
          <w:numId w:val="0"/>
        </w:numPr>
        <w:snapToGrid/>
        <w:spacing w:before="0" w:beforeAutospacing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pStyle w:val="6"/>
        <w:widowControl/>
        <w:numPr>
          <w:ilvl w:val="0"/>
          <w:numId w:val="0"/>
        </w:numPr>
        <w:snapToGrid/>
        <w:spacing w:before="0" w:beforeAutospacing="0" w:afterAutospacing="0"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七：</w:t>
      </w:r>
      <w:r>
        <w:rPr>
          <w:rFonts w:hint="eastAsia" w:ascii="宋体" w:hAnsi="宋体" w:eastAsia="宋体" w:cs="宋体"/>
          <w:b/>
          <w:bCs/>
          <w:color w:val="0070C0"/>
          <w:sz w:val="21"/>
          <w:szCs w:val="21"/>
          <w:lang w:val="en-US" w:eastAsia="zh-CN"/>
        </w:rPr>
        <w:t>各店</w:t>
      </w:r>
      <w:r>
        <w:rPr>
          <w:rFonts w:hint="eastAsia" w:ascii="宋体" w:hAnsi="宋体" w:eastAsia="宋体" w:cs="宋体"/>
          <w:b/>
          <w:bCs/>
          <w:color w:val="0070C0"/>
          <w:sz w:val="21"/>
          <w:szCs w:val="21"/>
          <w:lang w:eastAsia="zh-CN"/>
        </w:rPr>
        <w:t>任务详见附表，请店长将任务分配到店员头上，交接班通报</w:t>
      </w:r>
      <w:r>
        <w:rPr>
          <w:rFonts w:hint="eastAsia" w:ascii="宋体" w:hAnsi="宋体" w:eastAsia="宋体" w:cs="宋体"/>
          <w:b/>
          <w:bCs/>
          <w:color w:val="0070C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：陈列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1、单品活动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配活动插卡，请陈列在所属货品处，货品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陈列在货架前两层不低于2个面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2、吊旗及pop到店后按陈列标准于收货当日完成陈列</w:t>
      </w:r>
      <w:bookmarkStart w:id="0" w:name="_GoBack"/>
      <w:bookmarkEnd w:id="0"/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Chars="0" w:right="0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品牌月活动方案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核对：谭莉杨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（共印1份）</w:t>
      </w: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sz w:val="24"/>
          <w:szCs w:val="24"/>
          <w:highlight w:val="yellow"/>
        </w:rPr>
      </w:pP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pStyle w:val="6"/>
        <w:widowControl/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4715F23"/>
    <w:rsid w:val="06933D53"/>
    <w:rsid w:val="0ACB257E"/>
    <w:rsid w:val="0F6B0B12"/>
    <w:rsid w:val="13902198"/>
    <w:rsid w:val="17291CFC"/>
    <w:rsid w:val="20051462"/>
    <w:rsid w:val="210963B5"/>
    <w:rsid w:val="21BA320B"/>
    <w:rsid w:val="220050D4"/>
    <w:rsid w:val="2418246B"/>
    <w:rsid w:val="31132938"/>
    <w:rsid w:val="33160119"/>
    <w:rsid w:val="33C817B8"/>
    <w:rsid w:val="33D11246"/>
    <w:rsid w:val="38046F67"/>
    <w:rsid w:val="38BB5C48"/>
    <w:rsid w:val="3A3914BB"/>
    <w:rsid w:val="3AE60768"/>
    <w:rsid w:val="3B557A91"/>
    <w:rsid w:val="3CD4730F"/>
    <w:rsid w:val="3EA0031A"/>
    <w:rsid w:val="416C5E78"/>
    <w:rsid w:val="423C28DF"/>
    <w:rsid w:val="4BFE6021"/>
    <w:rsid w:val="4D1D1DED"/>
    <w:rsid w:val="4D7F5185"/>
    <w:rsid w:val="4E761085"/>
    <w:rsid w:val="50813364"/>
    <w:rsid w:val="537D5CC3"/>
    <w:rsid w:val="544661DA"/>
    <w:rsid w:val="54E47ED0"/>
    <w:rsid w:val="55175CA3"/>
    <w:rsid w:val="5DE730B2"/>
    <w:rsid w:val="61E200A5"/>
    <w:rsid w:val="63931953"/>
    <w:rsid w:val="64F47DAF"/>
    <w:rsid w:val="653E7955"/>
    <w:rsid w:val="66F93E1B"/>
    <w:rsid w:val="75B14B0A"/>
    <w:rsid w:val="77DA1D84"/>
    <w:rsid w:val="7B857B7A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7">
    <w:name w:val="NormalCharacter"/>
    <w:qFormat/>
    <w:uiPriority w:val="0"/>
  </w:style>
  <w:style w:type="character" w:customStyle="1" w:styleId="8">
    <w:name w:val="font21"/>
    <w:basedOn w:val="5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5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default" w:ascii="Helvetica" w:hAnsi="Helvetica" w:eastAsia="Helvetica" w:cs="Helvetica"/>
      <w:color w:val="000000"/>
      <w:sz w:val="21"/>
      <w:szCs w:val="21"/>
      <w:u w:val="none"/>
    </w:rPr>
  </w:style>
  <w:style w:type="character" w:customStyle="1" w:styleId="12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112"/>
    <w:basedOn w:val="5"/>
    <w:qFormat/>
    <w:uiPriority w:val="0"/>
    <w:rPr>
      <w:rFonts w:hint="eastAsia" w:ascii="宋体" w:hAnsi="宋体" w:eastAsia="宋体" w:cs="宋体"/>
      <w:color w:val="0070C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682</Characters>
  <Lines>0</Lines>
  <Paragraphs>0</Paragraphs>
  <TotalTime>40</TotalTime>
  <ScaleCrop>false</ScaleCrop>
  <LinksUpToDate>false</LinksUpToDate>
  <CharactersWithSpaces>842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TJ</cp:lastModifiedBy>
  <dcterms:modified xsi:type="dcterms:W3CDTF">2023-01-09T02:29:14Z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AA0859973812477FAA92CE28C6C97CF6</vt:lpwstr>
  </property>
</Properties>
</file>