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关于社群爆品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【可复美】销售奖励方案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rFonts w:hint="default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活动时间：5月1日-5月31日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活动主题：春季抗敏大回馈 限量100</w:t>
      </w:r>
      <w:bookmarkStart w:id="0" w:name="_GoBack"/>
      <w:bookmarkEnd w:id="0"/>
      <w:r>
        <w:rPr>
          <w:rFonts w:hint="eastAsia"/>
          <w:sz w:val="30"/>
          <w:szCs w:val="30"/>
          <w:highlight w:val="none"/>
          <w:lang w:val="en-US" w:eastAsia="zh-CN"/>
        </w:rPr>
        <w:t>套！316元可复美免费薅！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参与门店：所有门店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  <w:t>活动内容：</w:t>
      </w:r>
    </w:p>
    <w:tbl>
      <w:tblPr>
        <w:tblStyle w:val="6"/>
        <w:tblW w:w="50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400"/>
        <w:gridCol w:w="880"/>
        <w:gridCol w:w="1560"/>
        <w:gridCol w:w="2860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ID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</w:rPr>
              <w:t>品名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规格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零售价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爆破活动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店员奖励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184369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类人胶原蛋白敷料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(可复美)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5片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198元/盒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买三送一（原装）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再加送三片（单片装）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10元/套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</w:p>
        </w:tc>
      </w:tr>
    </w:tbl>
    <w:p>
      <w:pPr>
        <w:widowControl/>
        <w:numPr>
          <w:ilvl w:val="0"/>
          <w:numId w:val="2"/>
        </w:numPr>
        <w:spacing w:line="240" w:lineRule="auto"/>
        <w:jc w:val="left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奖励造发：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顾客需要通过门店小程序下单，新零售将根据小程序后台销售数据，为销售门店造发奖励，奖励领取时间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6月5日微信“会员幸福转发群”。</w:t>
      </w:r>
    </w:p>
    <w:p>
      <w:pPr>
        <w:widowControl/>
        <w:numPr>
          <w:ilvl w:val="0"/>
          <w:numId w:val="2"/>
        </w:numPr>
        <w:spacing w:line="240" w:lineRule="auto"/>
        <w:jc w:val="left"/>
        <w:rPr>
          <w:rFonts w:hint="default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三片装领取，活动结束后，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新零售将根据小程序后台销售数据，为门店配发对应数量的三片装，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三片装到店后通知顾客到店领取。</w:t>
      </w:r>
    </w:p>
    <w:p>
      <w:pPr>
        <w:widowControl/>
        <w:numPr>
          <w:ilvl w:val="0"/>
          <w:numId w:val="2"/>
        </w:numPr>
        <w:spacing w:line="240" w:lineRule="auto"/>
        <w:jc w:val="left"/>
        <w:rPr>
          <w:rFonts w:hint="default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配发时间段为第一阶段：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5月16日；第二阶段5月23日；第三阶段6月2日，配发方式除北东街为厂家送到店外，其他门店都采用快递的方式，每个阶段发货后，新零售部会把快递单号发邮箱，门店请注意查收！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none"/>
          <w:lang w:eastAsia="zh-CN"/>
        </w:rPr>
        <w:t>任务及奖励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1、任务：每店2套，挂“0”门店需上交成长金20元/店。</w:t>
      </w:r>
    </w:p>
    <w:p>
      <w:pPr>
        <w:widowControl/>
        <w:numPr>
          <w:ilvl w:val="0"/>
          <w:numId w:val="0"/>
        </w:numPr>
        <w:spacing w:line="240" w:lineRule="auto"/>
        <w:jc w:val="left"/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2、排名奖励：</w:t>
      </w:r>
      <w:r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  <w:t>活动期间销售数量排名前三名分别奖励100元、88元、66元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；销售数量</w:t>
      </w:r>
      <w:r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  <w:t>大于5套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可以参与排名奖励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  <w:t>六、销售渠道（门店小程序）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drawing>
          <wp:inline distT="0" distB="0" distL="114300" distR="114300">
            <wp:extent cx="4796155" cy="4796155"/>
            <wp:effectExtent l="0" t="0" r="4445" b="4445"/>
            <wp:docPr id="1" name="图片 1" descr="社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社群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6155" cy="479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pacing w:line="240" w:lineRule="auto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 xml:space="preserve">                             </w:t>
      </w:r>
    </w:p>
    <w:p>
      <w:pPr>
        <w:widowControl/>
        <w:numPr>
          <w:ilvl w:val="0"/>
          <w:numId w:val="0"/>
        </w:numPr>
        <w:spacing w:line="320" w:lineRule="exact"/>
        <w:ind w:leftChars="0"/>
        <w:jc w:val="left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 xml:space="preserve">                                          新零售部</w:t>
      </w:r>
    </w:p>
    <w:p>
      <w:pPr>
        <w:widowControl/>
        <w:numPr>
          <w:ilvl w:val="0"/>
          <w:numId w:val="0"/>
        </w:numPr>
        <w:spacing w:line="320" w:lineRule="exact"/>
        <w:ind w:leftChars="0"/>
        <w:jc w:val="left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 xml:space="preserve">                                        2022年5月7日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C441A"/>
    <w:multiLevelType w:val="singleLevel"/>
    <w:tmpl w:val="8A9C441A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highlight w:val="none"/>
      </w:rPr>
    </w:lvl>
  </w:abstractNum>
  <w:abstractNum w:abstractNumId="1">
    <w:nsid w:val="39CC4B23"/>
    <w:multiLevelType w:val="singleLevel"/>
    <w:tmpl w:val="39CC4B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EF"/>
    <w:rsid w:val="00003FFA"/>
    <w:rsid w:val="00015148"/>
    <w:rsid w:val="00043ABB"/>
    <w:rsid w:val="000603A9"/>
    <w:rsid w:val="0009261B"/>
    <w:rsid w:val="000A0455"/>
    <w:rsid w:val="000A7D16"/>
    <w:rsid w:val="000C3045"/>
    <w:rsid w:val="000C5BC8"/>
    <w:rsid w:val="000C6F71"/>
    <w:rsid w:val="000D2056"/>
    <w:rsid w:val="000D27BA"/>
    <w:rsid w:val="00140301"/>
    <w:rsid w:val="00140C6F"/>
    <w:rsid w:val="00155CE1"/>
    <w:rsid w:val="00182770"/>
    <w:rsid w:val="00190AD1"/>
    <w:rsid w:val="001A2036"/>
    <w:rsid w:val="001A2967"/>
    <w:rsid w:val="001A598B"/>
    <w:rsid w:val="001B1D9E"/>
    <w:rsid w:val="001B455D"/>
    <w:rsid w:val="001E2D11"/>
    <w:rsid w:val="00230AF2"/>
    <w:rsid w:val="00234A26"/>
    <w:rsid w:val="00234FCC"/>
    <w:rsid w:val="00253014"/>
    <w:rsid w:val="00261ED4"/>
    <w:rsid w:val="0026225C"/>
    <w:rsid w:val="0027774E"/>
    <w:rsid w:val="00277D08"/>
    <w:rsid w:val="00280A78"/>
    <w:rsid w:val="002860B7"/>
    <w:rsid w:val="00295DEC"/>
    <w:rsid w:val="002A3C81"/>
    <w:rsid w:val="002C09E6"/>
    <w:rsid w:val="002C4495"/>
    <w:rsid w:val="002C69FE"/>
    <w:rsid w:val="002E155B"/>
    <w:rsid w:val="002E4FEB"/>
    <w:rsid w:val="00302624"/>
    <w:rsid w:val="00306E88"/>
    <w:rsid w:val="00312146"/>
    <w:rsid w:val="00340B8A"/>
    <w:rsid w:val="00340B9D"/>
    <w:rsid w:val="00353A24"/>
    <w:rsid w:val="003562C7"/>
    <w:rsid w:val="0035630A"/>
    <w:rsid w:val="00361B05"/>
    <w:rsid w:val="00362EB0"/>
    <w:rsid w:val="00371F3D"/>
    <w:rsid w:val="003805B7"/>
    <w:rsid w:val="00384FF0"/>
    <w:rsid w:val="00392004"/>
    <w:rsid w:val="003A3ED6"/>
    <w:rsid w:val="003B46B4"/>
    <w:rsid w:val="003C1AE5"/>
    <w:rsid w:val="003C3DBB"/>
    <w:rsid w:val="003C6543"/>
    <w:rsid w:val="003D4950"/>
    <w:rsid w:val="003F697C"/>
    <w:rsid w:val="003F6D68"/>
    <w:rsid w:val="0041207E"/>
    <w:rsid w:val="00423371"/>
    <w:rsid w:val="004303A2"/>
    <w:rsid w:val="0043321C"/>
    <w:rsid w:val="004361C1"/>
    <w:rsid w:val="00436B9A"/>
    <w:rsid w:val="00442DAD"/>
    <w:rsid w:val="00446431"/>
    <w:rsid w:val="004658CF"/>
    <w:rsid w:val="0047226F"/>
    <w:rsid w:val="0048030A"/>
    <w:rsid w:val="00486FAA"/>
    <w:rsid w:val="004906B0"/>
    <w:rsid w:val="004A1F2C"/>
    <w:rsid w:val="004A5E22"/>
    <w:rsid w:val="004B0F1C"/>
    <w:rsid w:val="004F33A3"/>
    <w:rsid w:val="00502B9B"/>
    <w:rsid w:val="005041A4"/>
    <w:rsid w:val="005144AF"/>
    <w:rsid w:val="00531A92"/>
    <w:rsid w:val="00533380"/>
    <w:rsid w:val="005545A2"/>
    <w:rsid w:val="00560FB7"/>
    <w:rsid w:val="0056734E"/>
    <w:rsid w:val="00576554"/>
    <w:rsid w:val="0058258A"/>
    <w:rsid w:val="005C4604"/>
    <w:rsid w:val="005C7DA3"/>
    <w:rsid w:val="005D30C4"/>
    <w:rsid w:val="005E275F"/>
    <w:rsid w:val="005F3C35"/>
    <w:rsid w:val="00603825"/>
    <w:rsid w:val="006066EB"/>
    <w:rsid w:val="00606980"/>
    <w:rsid w:val="00607588"/>
    <w:rsid w:val="00612666"/>
    <w:rsid w:val="00630F7C"/>
    <w:rsid w:val="006577ED"/>
    <w:rsid w:val="006843C4"/>
    <w:rsid w:val="006A7060"/>
    <w:rsid w:val="006E52E9"/>
    <w:rsid w:val="006E57BA"/>
    <w:rsid w:val="007176EA"/>
    <w:rsid w:val="0072382E"/>
    <w:rsid w:val="007239D3"/>
    <w:rsid w:val="00724E70"/>
    <w:rsid w:val="00724FDD"/>
    <w:rsid w:val="00726823"/>
    <w:rsid w:val="007465D4"/>
    <w:rsid w:val="00761363"/>
    <w:rsid w:val="00764AF8"/>
    <w:rsid w:val="00767505"/>
    <w:rsid w:val="0077088D"/>
    <w:rsid w:val="00776A48"/>
    <w:rsid w:val="00780184"/>
    <w:rsid w:val="00787293"/>
    <w:rsid w:val="007C0861"/>
    <w:rsid w:val="007D1B0E"/>
    <w:rsid w:val="007E0FFB"/>
    <w:rsid w:val="00804C8D"/>
    <w:rsid w:val="00820927"/>
    <w:rsid w:val="008412C3"/>
    <w:rsid w:val="00842671"/>
    <w:rsid w:val="00843604"/>
    <w:rsid w:val="00845032"/>
    <w:rsid w:val="0087196B"/>
    <w:rsid w:val="008734F1"/>
    <w:rsid w:val="00874CE6"/>
    <w:rsid w:val="00880FC3"/>
    <w:rsid w:val="008925BE"/>
    <w:rsid w:val="008A0F64"/>
    <w:rsid w:val="008C08A6"/>
    <w:rsid w:val="008E17AE"/>
    <w:rsid w:val="008F094C"/>
    <w:rsid w:val="00930035"/>
    <w:rsid w:val="00930570"/>
    <w:rsid w:val="00931480"/>
    <w:rsid w:val="009343C2"/>
    <w:rsid w:val="00934C72"/>
    <w:rsid w:val="00935EBD"/>
    <w:rsid w:val="00942928"/>
    <w:rsid w:val="00985751"/>
    <w:rsid w:val="00992627"/>
    <w:rsid w:val="009F482F"/>
    <w:rsid w:val="00A07FEF"/>
    <w:rsid w:val="00A47F92"/>
    <w:rsid w:val="00A700DC"/>
    <w:rsid w:val="00A800B8"/>
    <w:rsid w:val="00A946F5"/>
    <w:rsid w:val="00AA781D"/>
    <w:rsid w:val="00AC1368"/>
    <w:rsid w:val="00AC4F14"/>
    <w:rsid w:val="00AD0004"/>
    <w:rsid w:val="00B051C0"/>
    <w:rsid w:val="00B163CC"/>
    <w:rsid w:val="00B1694E"/>
    <w:rsid w:val="00B22585"/>
    <w:rsid w:val="00B55F0C"/>
    <w:rsid w:val="00B66113"/>
    <w:rsid w:val="00B71558"/>
    <w:rsid w:val="00B84CEC"/>
    <w:rsid w:val="00B97607"/>
    <w:rsid w:val="00BB2CB6"/>
    <w:rsid w:val="00BB5969"/>
    <w:rsid w:val="00BC0453"/>
    <w:rsid w:val="00BC4B93"/>
    <w:rsid w:val="00BC7AB7"/>
    <w:rsid w:val="00BD3865"/>
    <w:rsid w:val="00BD5F65"/>
    <w:rsid w:val="00BE1E0A"/>
    <w:rsid w:val="00BE3BFB"/>
    <w:rsid w:val="00BE65C2"/>
    <w:rsid w:val="00BF5C6F"/>
    <w:rsid w:val="00C23973"/>
    <w:rsid w:val="00C253B7"/>
    <w:rsid w:val="00C254EF"/>
    <w:rsid w:val="00C2705D"/>
    <w:rsid w:val="00C3322E"/>
    <w:rsid w:val="00C41704"/>
    <w:rsid w:val="00C45D5E"/>
    <w:rsid w:val="00C60CB3"/>
    <w:rsid w:val="00C7317D"/>
    <w:rsid w:val="00C7623B"/>
    <w:rsid w:val="00C91847"/>
    <w:rsid w:val="00CB6EBA"/>
    <w:rsid w:val="00CC723B"/>
    <w:rsid w:val="00CE3409"/>
    <w:rsid w:val="00CF136B"/>
    <w:rsid w:val="00CF62C4"/>
    <w:rsid w:val="00D20203"/>
    <w:rsid w:val="00D21016"/>
    <w:rsid w:val="00D27E7A"/>
    <w:rsid w:val="00D3791B"/>
    <w:rsid w:val="00D40AA8"/>
    <w:rsid w:val="00D74DC9"/>
    <w:rsid w:val="00D82240"/>
    <w:rsid w:val="00D8268B"/>
    <w:rsid w:val="00D91AF1"/>
    <w:rsid w:val="00D91F1A"/>
    <w:rsid w:val="00D93575"/>
    <w:rsid w:val="00DA2B1E"/>
    <w:rsid w:val="00DB0961"/>
    <w:rsid w:val="00DB48BF"/>
    <w:rsid w:val="00DC3E23"/>
    <w:rsid w:val="00DC5345"/>
    <w:rsid w:val="00DC7506"/>
    <w:rsid w:val="00DD7050"/>
    <w:rsid w:val="00DD7B9F"/>
    <w:rsid w:val="00DF66D6"/>
    <w:rsid w:val="00E229A3"/>
    <w:rsid w:val="00E4048D"/>
    <w:rsid w:val="00E4180C"/>
    <w:rsid w:val="00E43889"/>
    <w:rsid w:val="00E43E1B"/>
    <w:rsid w:val="00E5370E"/>
    <w:rsid w:val="00E8357B"/>
    <w:rsid w:val="00E83F75"/>
    <w:rsid w:val="00E90D8B"/>
    <w:rsid w:val="00E927EF"/>
    <w:rsid w:val="00E946C7"/>
    <w:rsid w:val="00EA70E4"/>
    <w:rsid w:val="00EB0F36"/>
    <w:rsid w:val="00EB3495"/>
    <w:rsid w:val="00EE582B"/>
    <w:rsid w:val="00EF6611"/>
    <w:rsid w:val="00EF696C"/>
    <w:rsid w:val="00EF7E4E"/>
    <w:rsid w:val="00F03A36"/>
    <w:rsid w:val="00F0634D"/>
    <w:rsid w:val="00F30797"/>
    <w:rsid w:val="00F352EA"/>
    <w:rsid w:val="00F40C9C"/>
    <w:rsid w:val="00F452C5"/>
    <w:rsid w:val="00F5214F"/>
    <w:rsid w:val="00F54F4A"/>
    <w:rsid w:val="00F7185B"/>
    <w:rsid w:val="00F8024A"/>
    <w:rsid w:val="00F86A97"/>
    <w:rsid w:val="00FA4E96"/>
    <w:rsid w:val="00FB35C7"/>
    <w:rsid w:val="00FB6AC5"/>
    <w:rsid w:val="00FB7BE2"/>
    <w:rsid w:val="00FC5629"/>
    <w:rsid w:val="00FD0610"/>
    <w:rsid w:val="00FD3AEC"/>
    <w:rsid w:val="00FD3C4E"/>
    <w:rsid w:val="070D1450"/>
    <w:rsid w:val="07EB026C"/>
    <w:rsid w:val="09224148"/>
    <w:rsid w:val="09F57BDA"/>
    <w:rsid w:val="0E300E3A"/>
    <w:rsid w:val="0E73084C"/>
    <w:rsid w:val="0FCA6C7F"/>
    <w:rsid w:val="16625348"/>
    <w:rsid w:val="16840AEE"/>
    <w:rsid w:val="169D6FD6"/>
    <w:rsid w:val="188064DD"/>
    <w:rsid w:val="194B4D96"/>
    <w:rsid w:val="19D07257"/>
    <w:rsid w:val="1A6B6B07"/>
    <w:rsid w:val="2138250F"/>
    <w:rsid w:val="23AF611E"/>
    <w:rsid w:val="29943223"/>
    <w:rsid w:val="2AA55C0A"/>
    <w:rsid w:val="2C6C5880"/>
    <w:rsid w:val="2D914BA2"/>
    <w:rsid w:val="2F326D8F"/>
    <w:rsid w:val="31994BEB"/>
    <w:rsid w:val="31BF1DE6"/>
    <w:rsid w:val="332111D6"/>
    <w:rsid w:val="33BE46A7"/>
    <w:rsid w:val="35C339E8"/>
    <w:rsid w:val="3717694B"/>
    <w:rsid w:val="37F34639"/>
    <w:rsid w:val="387C67C6"/>
    <w:rsid w:val="3A225BE8"/>
    <w:rsid w:val="3AAD7B27"/>
    <w:rsid w:val="3B4E46ED"/>
    <w:rsid w:val="3E036C73"/>
    <w:rsid w:val="3FC15C86"/>
    <w:rsid w:val="3FEC257C"/>
    <w:rsid w:val="405C6D27"/>
    <w:rsid w:val="433B7794"/>
    <w:rsid w:val="44832A9A"/>
    <w:rsid w:val="457325BA"/>
    <w:rsid w:val="47EA6E73"/>
    <w:rsid w:val="48C53696"/>
    <w:rsid w:val="498C2200"/>
    <w:rsid w:val="4CB2743D"/>
    <w:rsid w:val="4E894DA0"/>
    <w:rsid w:val="4FBA4DB6"/>
    <w:rsid w:val="4FC76F87"/>
    <w:rsid w:val="4FEE3438"/>
    <w:rsid w:val="4FF82940"/>
    <w:rsid w:val="517641EE"/>
    <w:rsid w:val="523D1052"/>
    <w:rsid w:val="54B25A26"/>
    <w:rsid w:val="54FE41EB"/>
    <w:rsid w:val="562D03EF"/>
    <w:rsid w:val="583C1399"/>
    <w:rsid w:val="5A7E5D30"/>
    <w:rsid w:val="5ACA6477"/>
    <w:rsid w:val="5BA40CE2"/>
    <w:rsid w:val="5C0B7A76"/>
    <w:rsid w:val="5C4D3943"/>
    <w:rsid w:val="5C8F5260"/>
    <w:rsid w:val="5E9F1089"/>
    <w:rsid w:val="6070100C"/>
    <w:rsid w:val="61CC0ECA"/>
    <w:rsid w:val="642D5894"/>
    <w:rsid w:val="64DD2ABD"/>
    <w:rsid w:val="673B42D3"/>
    <w:rsid w:val="67966584"/>
    <w:rsid w:val="67AF114F"/>
    <w:rsid w:val="68A14345"/>
    <w:rsid w:val="68CE5483"/>
    <w:rsid w:val="69173969"/>
    <w:rsid w:val="6A35323F"/>
    <w:rsid w:val="6A81253E"/>
    <w:rsid w:val="6B871889"/>
    <w:rsid w:val="6DD022A4"/>
    <w:rsid w:val="73C14F76"/>
    <w:rsid w:val="75D70E57"/>
    <w:rsid w:val="772D0AF3"/>
    <w:rsid w:val="77585FA5"/>
    <w:rsid w:val="79221174"/>
    <w:rsid w:val="79F833D9"/>
    <w:rsid w:val="7A2E19FA"/>
    <w:rsid w:val="7D2653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97B4-29A8-42C6-AF2E-DFFBED8F33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449</Words>
  <Characters>473</Characters>
  <Lines>4</Lines>
  <Paragraphs>1</Paragraphs>
  <TotalTime>3</TotalTime>
  <ScaleCrop>false</ScaleCrop>
  <LinksUpToDate>false</LinksUpToDate>
  <CharactersWithSpaces>586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2022-02-24T14:30:00Z</dcterms:created>
  <dc:creator>HKL</dc:creator>
  <cp:lastModifiedBy>gigioo</cp:lastModifiedBy>
  <cp:lastPrinted>2019-12-31T05:37:00Z</cp:lastPrinted>
  <dcterms:modified xsi:type="dcterms:W3CDTF">2022-05-07T03:13:09Z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DAACC0580ED84886A719AF5910A3187E</vt:lpwstr>
  </property>
</Properties>
</file>