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关于开展能力提升项目培训的通知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目前我国女性疾病及慢性疾病患者数量已超过3亿，慢性病已呈现出年轻化趋势，严峻的形势给我国社会和医疗带来沉重的负担，大量的妇科疾病和慢性疾病患者，缺乏相关的基础科普知识，对这些疾病的防治不仅是医院的责任，更是我们药事服务工作者们的重要责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为了持续提升零售药店的专业技能，通过对妇科疾病及慢性疾病的基础知识、前期预防、药物治疗以及患者后期生活方式干预等方面的专业化培训，提升零售药店药事专业服务能力，更好地服务于患者，我司与拜耳医药联合开展能力提升项目培训，现将本次项目培训具体事宜通知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培训时间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2022年5月26日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13:30—13:55签到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14:00—17:00培训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公司德必川报易园办公区会议室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旗舰片区:严善群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蔡</w:t>
      </w:r>
      <w:r>
        <w:rPr>
          <w:rFonts w:hint="eastAsia"/>
          <w:sz w:val="28"/>
          <w:szCs w:val="36"/>
          <w:lang w:eastAsia="zh-CN"/>
        </w:rPr>
        <w:t>旌</w:t>
      </w:r>
      <w:r>
        <w:rPr>
          <w:rFonts w:hint="eastAsia"/>
          <w:sz w:val="28"/>
          <w:szCs w:val="36"/>
        </w:rPr>
        <w:t>晶</w:t>
      </w:r>
      <w:r>
        <w:rPr>
          <w:rFonts w:hint="eastAsia"/>
          <w:sz w:val="28"/>
          <w:szCs w:val="36"/>
          <w:lang w:eastAsia="zh-CN"/>
        </w:rPr>
        <w:t>、李佳岭；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城中片区：张娜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毛静静</w:t>
      </w:r>
      <w:r>
        <w:rPr>
          <w:rFonts w:hint="eastAsia"/>
          <w:sz w:val="28"/>
          <w:szCs w:val="36"/>
          <w:lang w:eastAsia="zh-CN"/>
        </w:rPr>
        <w:t>、邹东梅、王芳</w:t>
      </w:r>
      <w:r>
        <w:rPr>
          <w:rFonts w:hint="eastAsia"/>
          <w:sz w:val="28"/>
          <w:szCs w:val="36"/>
          <w:lang w:val="en-US" w:eastAsia="zh-CN"/>
        </w:rPr>
        <w:t>（观音桥店）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梅茜</w:t>
      </w:r>
      <w:r>
        <w:rPr>
          <w:rFonts w:hint="eastAsia"/>
          <w:sz w:val="28"/>
          <w:szCs w:val="36"/>
          <w:lang w:eastAsia="zh-CN"/>
        </w:rPr>
        <w:t>、施雪；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西门一片：</w:t>
      </w:r>
      <w:r>
        <w:rPr>
          <w:rFonts w:hint="eastAsia"/>
          <w:sz w:val="28"/>
          <w:szCs w:val="36"/>
        </w:rPr>
        <w:t>姚莉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周红蓉</w:t>
      </w:r>
      <w:r>
        <w:rPr>
          <w:rFonts w:hint="eastAsia"/>
          <w:sz w:val="28"/>
          <w:szCs w:val="36"/>
          <w:lang w:eastAsia="zh-CN"/>
        </w:rPr>
        <w:t>、高敏、魏小琴、</w:t>
      </w:r>
      <w:r>
        <w:rPr>
          <w:rFonts w:hint="eastAsia"/>
          <w:sz w:val="28"/>
          <w:szCs w:val="36"/>
        </w:rPr>
        <w:t>汪婷</w:t>
      </w:r>
      <w:r>
        <w:rPr>
          <w:rFonts w:hint="eastAsia"/>
          <w:sz w:val="28"/>
          <w:szCs w:val="36"/>
          <w:lang w:eastAsia="zh-CN"/>
        </w:rPr>
        <w:t>、万雪倩、</w:t>
      </w:r>
      <w:r>
        <w:rPr>
          <w:rFonts w:hint="eastAsia"/>
          <w:sz w:val="28"/>
          <w:szCs w:val="36"/>
        </w:rPr>
        <w:t>张雪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贝森北路店</w:t>
      </w:r>
      <w:r>
        <w:rPr>
          <w:rFonts w:hint="eastAsia"/>
          <w:sz w:val="28"/>
          <w:szCs w:val="36"/>
          <w:lang w:eastAsia="zh-CN"/>
        </w:rPr>
        <w:t>）、</w:t>
      </w:r>
      <w:r>
        <w:rPr>
          <w:rFonts w:hint="eastAsia"/>
          <w:sz w:val="28"/>
          <w:szCs w:val="36"/>
        </w:rPr>
        <w:t>郭俊梅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李梦菊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刘秀琼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崇州片</w:t>
      </w:r>
      <w:r>
        <w:rPr>
          <w:rFonts w:hint="eastAsia"/>
          <w:sz w:val="28"/>
          <w:szCs w:val="36"/>
          <w:lang w:eastAsia="zh-CN"/>
        </w:rPr>
        <w:t>区：窦潘、陈凤珍；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北门片区：廖红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蔡小丽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 xml:space="preserve">文淼 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周燕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黄雨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彭志萍；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都江堰片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周有惠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杨文英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西门二片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潘恒旭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李玉先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 xml:space="preserve"> 吕显杨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邹</w:t>
      </w:r>
      <w:r>
        <w:rPr>
          <w:rFonts w:hint="eastAsia"/>
          <w:sz w:val="28"/>
          <w:szCs w:val="36"/>
          <w:lang w:eastAsia="zh-CN"/>
        </w:rPr>
        <w:t>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东南片区：于春莲、单菊、段文秀、张亚红、李蕊如；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新津片区：</w:t>
      </w:r>
      <w:r>
        <w:rPr>
          <w:rFonts w:hint="eastAsia"/>
          <w:sz w:val="28"/>
          <w:szCs w:val="36"/>
          <w:lang w:val="en-US" w:eastAsia="zh-CN"/>
        </w:rPr>
        <w:t>刘芬</w:t>
      </w:r>
      <w:r>
        <w:rPr>
          <w:rFonts w:hint="eastAsia"/>
          <w:sz w:val="28"/>
          <w:szCs w:val="36"/>
          <w:lang w:eastAsia="zh-CN"/>
        </w:rPr>
        <w:t>、朱春梅、祁荣；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城郊一片：杨平、李沙、熊小玲。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参训要求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请所有参训人员提前做好门店班次安排，不得请假；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培训时统一着蓝色藿香体恤，自带学习用笔记本、签字笔。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综合管理部人事培训科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2022年5月20日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B14D2"/>
    <w:multiLevelType w:val="singleLevel"/>
    <w:tmpl w:val="A8CB14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EAD9EF"/>
    <w:multiLevelType w:val="singleLevel"/>
    <w:tmpl w:val="73EAD9EF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5394458E"/>
    <w:rsid w:val="5394458E"/>
    <w:rsid w:val="691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5</TotalTime>
  <ScaleCrop>false</ScaleCrop>
  <LinksUpToDate>false</LinksUpToDate>
  <CharactersWithSpaces>112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2022-05-21T03:36:00Z</dcterms:created>
  <dc:creator>张蓉</dc:creator>
  <cp:lastModifiedBy>张蓉</cp:lastModifiedBy>
  <dcterms:modified xsi:type="dcterms:W3CDTF">2022-05-21T04:52:26Z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39E077C1B70C407BB9EC1B7611E91049</vt:lpwstr>
  </property>
</Properties>
</file>