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透明质酸钠皮肤保湿贴重点内容学习资料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透明质酸钠皮肤保湿贴</w:t>
      </w:r>
      <w:r>
        <w:rPr>
          <w:rFonts w:hint="eastAsia" w:ascii="宋体" w:hAnsi="宋体" w:eastAsia="宋体" w:cs="宋体"/>
          <w:sz w:val="28"/>
          <w:szCs w:val="28"/>
        </w:rPr>
        <w:t>的功效是什么？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补水、保湿、修复、美白、抗衰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透明质酸钠皮肤保湿贴里面含有哪些成分？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玻尿酸、烟酰胺、角鲨烷、可溶性胶原蛋白及红景天。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透明质酸是什么？</w:t>
      </w:r>
    </w:p>
    <w:p>
      <w:pPr>
        <w:numPr>
          <w:numId w:val="0"/>
        </w:numPr>
        <w:ind w:leftChars="0" w:firstLine="643" w:firstLineChars="2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  <w:t>透明质酸又名玻尿酸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，是一种酸性粘多糖，最早是从牛眼玻璃体中分离出来的。是目前发现的自然界中保湿性能最好的物质，被称为</w:t>
      </w: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  <w:t>最理想的天然保湿因子</w:t>
      </w: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玻尿酸的特点有哪些？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大分子透明质酸可以在皮肤表面形成一层透气的薄膜，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保护皮肤免受外界细菌，灰尘，紫外线的侵入，保护皮肤免受伤害；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中分子可以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紧致肌肤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，让肌肤水润保湿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（3）小分子能渗入肌底层，具有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扩张毛细血管，加速血液循环，促进营养吸收的作用，延缓衰老。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本品中添加的角鲨烷有什么作用？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角鲨烷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具有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抗氧化力和刺激免疫力的作用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本品中添加的烟酰胺有什么作用？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烟酰胺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具有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抑制黑色素沉着、抗炎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的作用。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7、这款面膜都采用了哪些核心技术？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三维立体的玻尿酸技术、同仁堂中草药萃取技术、超低温破壁技术和微乳化技术。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8、这款面膜的特点是什么？</w:t>
      </w:r>
    </w:p>
    <w:p>
      <w:pPr>
        <w:numPr>
          <w:ilvl w:val="0"/>
          <w:numId w:val="0"/>
        </w:numPr>
        <w:ind w:leftChars="0" w:firstLine="320" w:firstLineChars="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是一款</w:t>
      </w: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  <w:t>更轻薄更服帖更加补水保湿的面膜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。超强的渗透力补水锁水力，保湿性极强。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9、使用多久能有效果？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使用一次就有效果，长期使用效果更好。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本品的适用人群有哪些？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可用于医美术后 ，过敏修护， 皮炎，红疹，平滑肌肤，预防皮肤皲裂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的人群。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11、本品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主要用于哪些皮肤？</w:t>
      </w:r>
    </w:p>
    <w:p>
      <w:pPr>
        <w:numPr>
          <w:ilvl w:val="0"/>
          <w:numId w:val="0"/>
        </w:numPr>
        <w:ind w:left="630" w:leftChars="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  <w:t xml:space="preserve">敏感肌、干性皮肤、痘痘肌、痤疮。 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本品采用植物纤维膜布有哪些优势？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具有吸附色素、吸附重金属、抑菌、安全、隐形、贴肤的作用。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本品无添加，具体是指哪些？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无激素 、无化学成分、无防腐剂、无酒精、无香精 、无铅汞、无重金属。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购买哪些产品的顾客可联合推荐本品？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购买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祛痘类产品、补气血类产品、抗过敏类产品、美容类产品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顾客可推荐。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械字号产品的优势是什么？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安全性更高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，长期使用可起到治疗的效果。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孕妇可以使用本品吗？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孕妇可以放心使用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针对</w:t>
      </w:r>
      <w:r>
        <w:rPr>
          <w:rFonts w:hint="eastAsia" w:ascii="宋体" w:hAnsi="宋体" w:eastAsia="宋体" w:cs="宋体"/>
          <w:sz w:val="28"/>
          <w:szCs w:val="28"/>
        </w:rPr>
        <w:t>12岁到18岁人群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，推荐话术是什么？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青春期油脂分泌旺盛容易冒痘，需要补水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保持水油平衡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针对19岁到35岁人群，推荐话术是什么？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皮肤对水的含水量要求很高，皮肤一旦缺水，会出现皱纹，暗沉等一些列问题，要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坚持补水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针对</w:t>
      </w:r>
      <w:r>
        <w:rPr>
          <w:rFonts w:hint="eastAsia" w:ascii="宋体" w:hAnsi="宋体" w:eastAsia="宋体" w:cs="宋体"/>
          <w:sz w:val="28"/>
          <w:szCs w:val="28"/>
        </w:rPr>
        <w:t>36岁到59岁人群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，推荐话术是什么？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随着年龄的增长，我们人体新陈代谢的速度变得很缓慢，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皮肤屏障自我保护和产水功能减弱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本品活动内容是什么？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产品销售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认购奖励及处罚政策是什么？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100元4盒，认购1-5套奖励8元/套，6-30套奖励10元/套，31-60套奖励12元/套，未完成处罚2元/盒。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6D71D"/>
    <w:multiLevelType w:val="singleLevel"/>
    <w:tmpl w:val="A686D71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6D852BB"/>
    <w:multiLevelType w:val="singleLevel"/>
    <w:tmpl w:val="66D852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376D"/>
    <w:rsid w:val="00A05B72"/>
    <w:rsid w:val="03AA7B5F"/>
    <w:rsid w:val="0F927601"/>
    <w:rsid w:val="127B2C58"/>
    <w:rsid w:val="151F27FB"/>
    <w:rsid w:val="1F5F584A"/>
    <w:rsid w:val="20427AEA"/>
    <w:rsid w:val="2B2C33CC"/>
    <w:rsid w:val="30506FA6"/>
    <w:rsid w:val="477A6E15"/>
    <w:rsid w:val="4957376D"/>
    <w:rsid w:val="61432ED3"/>
    <w:rsid w:val="625978FB"/>
    <w:rsid w:val="6C820310"/>
    <w:rsid w:val="71C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2022-03-03T01:52:00Z</dcterms:created>
  <dc:creator>张蓉</dc:creator>
  <cp:lastModifiedBy>张蓉</cp:lastModifiedBy>
  <dcterms:modified xsi:type="dcterms:W3CDTF">2022-03-03T04:10:14Z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5A48C1C35F854610BD3066EFCF3E5765</vt:lpwstr>
  </property>
</Properties>
</file>