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eastAsiaTheme="minorEastAsia"/>
          <w:b/>
          <w:bCs/>
          <w:sz w:val="36"/>
          <w:szCs w:val="36"/>
          <w:lang w:eastAsia="zh-CN"/>
        </w:rPr>
        <w:t>营运部发</w:t>
      </w:r>
      <w:r>
        <w:rPr>
          <w:rFonts w:hint="eastAsia" w:eastAsiaTheme="minorEastAsia"/>
          <w:b/>
          <w:bCs/>
          <w:sz w:val="36"/>
          <w:szCs w:val="36"/>
          <w:lang w:val="en-US" w:eastAsia="zh-CN"/>
        </w:rPr>
        <w:t>2022                     签发人；蒋炜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 w:eastAsiaTheme="minorEastAsia"/>
          <w:b/>
          <w:bCs/>
          <w:sz w:val="36"/>
          <w:szCs w:val="36"/>
          <w:lang w:val="en-US" w:eastAsia="zh-CN"/>
        </w:rPr>
        <w:t xml:space="preserve">            </w:t>
      </w:r>
      <w:r>
        <w:rPr>
          <w:rFonts w:hint="eastAsia" w:eastAsiaTheme="minorEastAsia"/>
          <w:b/>
          <w:bCs/>
          <w:sz w:val="44"/>
          <w:szCs w:val="44"/>
          <w:lang w:val="en-US" w:eastAsia="zh-CN"/>
        </w:rPr>
        <w:t>过期物料下架处理通知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eastAsiaTheme="minorEastAsia"/>
          <w:b/>
          <w:bCs/>
          <w:sz w:val="36"/>
          <w:szCs w:val="36"/>
          <w:lang w:eastAsia="zh-CN"/>
        </w:rPr>
        <w:t>一、下架及过期物料</w:t>
      </w:r>
      <w:r>
        <w:rPr>
          <w:rFonts w:hint="eastAsia" w:eastAsiaTheme="minorEastAsia"/>
          <w:b/>
          <w:bCs/>
          <w:sz w:val="32"/>
          <w:szCs w:val="32"/>
          <w:lang w:eastAsia="zh-CN"/>
        </w:rPr>
        <w:br w:type="textWrapping"/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t>1，护胃中心KT板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346075</wp:posOffset>
                </wp:positionV>
                <wp:extent cx="2349500" cy="1397635"/>
                <wp:effectExtent l="4445" t="4445" r="8255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22825" y="2449195"/>
                          <a:ext cx="2349500" cy="13976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此物料已过期，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请门店将相关物料取下保管好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75pt;margin-top:27.25pt;height:110.05pt;width:185pt;z-index:251659264;mso-width-relative:page;mso-height-relative:page;" fillcolor="#FFDD9C [3536]" filled="t" stroked="t" coordsize="21600,21600" o:gfxdata="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yZ0zq9kAAAAKAQAADwAAAAAAAAABACAAAAAiAAAAZHJzL2Rvd25yZXYueG1s&#10;UEsBAhQAFAAAAAgAh07iQNs7/7UUAwAAwwYAAA4AAAAAAAAAAQAgAAAAKAEAAGRycy9lMm9Eb2Mu&#10;eG1sUEsFBgAAAAAGAAYAWQEAAK4GAAAAAA==&#10;">
                <v:fill type="gradient" on="t" color2="#FFD479 [3376]" colors="0f #FFDD9C;32768f #FFD78E;65536f #FFD479" focus="100%" focussize="0,0" rotate="t">
                  <o:fill type="gradientUnscaled" v:ext="backwardCompatible"/>
                </v:fill>
                <v:stroke weight="0.5pt" color="#FFC0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  <w:t>此物料已过期，</w:t>
                      </w:r>
                    </w:p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  <w:t>请门店将相关物料取下保管好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263900" cy="2446655"/>
            <wp:effectExtent l="0" t="0" r="12700" b="10795"/>
            <wp:docPr id="14" name="图片 14" descr="lADPJwKtx35wUyDNA2rNBI4_1166_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lADPJwKtx35wUyDNA2rNBI4_1166_8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t>2，广盛源大山楂丸               3，还少丹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53260" cy="2291715"/>
            <wp:effectExtent l="0" t="0" r="8890" b="13335"/>
            <wp:docPr id="15" name="图片 15" descr="lADPJwKtx35wUxz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lADPJwKtx35wUxzNBQDNA8A_960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r>
        <w:drawing>
          <wp:inline distT="0" distB="0" distL="114300" distR="114300">
            <wp:extent cx="1732280" cy="2382520"/>
            <wp:effectExtent l="0" t="0" r="1270" b="1778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76200</wp:posOffset>
                </wp:positionV>
                <wp:extent cx="3704590" cy="539750"/>
                <wp:effectExtent l="4445" t="4445" r="5715" b="82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68780" y="7896225"/>
                          <a:ext cx="370459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yellow"/>
                                <w:lang w:eastAsia="zh-CN"/>
                              </w:rPr>
                              <w:t>以上物料以过期，门店可自行处理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3pt;margin-top:6pt;height:42.5pt;width:291.7pt;z-index:251660288;mso-width-relative:page;mso-height-relative:page;" fillcolor="#FFDD9C [3536]" filled="t" stroked="t" coordsize="21600,21600" o:gfxdata="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Ez4YTLXAAAACAEAAA8AAAAAAAAAAQAgAAAAIgAAAGRycy9kb3ducmV2LnhtbFBLAQIU&#10;ABQAAAAIAIdO4kA0ZMaxEQMAAMMGAAAOAAAAAAAAAAEAIAAAACYBAABkcnMvZTJvRG9jLnhtbFBL&#10;BQYAAAAABgAGAFkBAACpBgAAAAA=&#10;">
                <v:fill type="gradient" on="t" color2="#FFD479 [3376]" colors="0f #FFDD9C;32768f #FFD78E;65536f #FFD479" focus="100%" focussize="0,0" rotate="t">
                  <o:fill type="gradientUnscaled" v:ext="backwardCompatible"/>
                </v:fill>
                <v:stroke weight="0.5pt" color="#FFC0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auto"/>
                          <w:sz w:val="32"/>
                          <w:szCs w:val="32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highlight w:val="yellow"/>
                          <w:lang w:eastAsia="zh-CN"/>
                        </w:rPr>
                        <w:t>以上物料以过期，门店可自行处理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</w:pPr>
      <w:r>
        <w:rPr>
          <w:rFonts w:hint="eastAsia" w:eastAsiaTheme="minorEastAsia"/>
          <w:b/>
          <w:bCs/>
          <w:color w:val="FF0000"/>
          <w:sz w:val="32"/>
          <w:szCs w:val="32"/>
          <w:highlight w:val="yellow"/>
          <w:lang w:val="en-US" w:eastAsia="zh-CN"/>
        </w:rPr>
        <w:t>二、后勤后台检查及巡店检查到相关物料未及时下架，处罚20元/店。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10DBF"/>
    <w:rsid w:val="1444213F"/>
    <w:rsid w:val="257C55A1"/>
    <w:rsid w:val="2ED10DBF"/>
    <w:rsid w:val="561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2022-02-18T12:01:00Z</dcterms:created>
  <dc:creator>Administrator</dc:creator>
  <cp:lastModifiedBy>Administrator</cp:lastModifiedBy>
  <dcterms:modified xsi:type="dcterms:W3CDTF">2022-02-18T12:05:28Z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BAE5694081804E0C87E0C0CDD3504E01</vt:lpwstr>
  </property>
</Properties>
</file>