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22】245号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签发人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：蒋炜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关于门店防疫物资团购账期通知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val="en-US" w:eastAsia="zh-CN"/>
        </w:rPr>
        <w:t>各片区、各门店：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因近期疫情政策放开，五类药品不再登记也不做抗原检测，各门店激增了很多防疫物资团购订单，因公司都是现款购进所有商品，故要求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val="en-US" w:eastAsia="zh-CN"/>
        </w:rPr>
        <w:t>所有门店防疫类物资团购账期不能超过7天（下账及收款时间不能超过7天），如发现不按规定操作的门店，将不再给予防疫类物资的铺货且超期一天上交成长金50元/店。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望知悉！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                       四川太极大药房连锁有限公司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                            2022年12月6日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主题词：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门店防疫物资团购账期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eastAsia="zh-CN"/>
        </w:rPr>
        <w:t>通知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太极大药房营运部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日印发</w:t>
      </w:r>
    </w:p>
    <w:p>
      <w:p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拟稿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王倩倩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     核对：谭莉杨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 xml:space="preserve">  </w:t>
      </w:r>
    </w:p>
    <w:p>
      <w:pPr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00000000"/>
    <w:rsid w:val="2B3F5640"/>
    <w:rsid w:val="321F19AB"/>
    <w:rsid w:val="3ADC053E"/>
    <w:rsid w:val="3F924C5A"/>
    <w:rsid w:val="54592EE3"/>
    <w:rsid w:val="78B7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248</Characters>
  <Lines>0</Lines>
  <Paragraphs>0</Paragraphs>
  <TotalTime>4</TotalTime>
  <ScaleCrop>false</ScaleCrop>
  <LinksUpToDate>false</LinksUpToDate>
  <CharactersWithSpaces>415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2022-12-06T07:45:00Z</dcterms:created>
  <dc:creator>Administrator</dc:creator>
  <cp:lastModifiedBy>love€soo man </cp:lastModifiedBy>
  <dcterms:modified xsi:type="dcterms:W3CDTF">2022-12-06T08:18:47Z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B322B4520A644F3787E1FBEBFFCCDBC8</vt:lpwstr>
  </property>
</Properties>
</file>