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</w:t>
      </w:r>
      <w:r>
        <w:rPr>
          <w:rFonts w:hint="default" w:ascii="Arial" w:hAnsi="Arial" w:eastAsia="仿宋_GB2312" w:cs="Arial"/>
          <w:b/>
          <w:bCs/>
          <w:sz w:val="32"/>
          <w:szCs w:val="32"/>
          <w:lang w:eastAsia="zh-CN"/>
        </w:rPr>
        <w:t>232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关于门店新版用药提示的使用及检核通知</w:t>
      </w:r>
    </w:p>
    <w:p>
      <w:pPr>
        <w:numPr>
          <w:ilvl w:val="0"/>
          <w:numId w:val="1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物料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1.血压、血糖、血脂3个不同版本的A3不干胶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12510" cy="1642745"/>
            <wp:effectExtent l="0" t="0" r="2540" b="1460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小程序和新零售企业微信A4二维码不干胶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860425" cy="856615"/>
            <wp:effectExtent l="0" t="0" r="15875" b="635"/>
            <wp:docPr id="7" name="图片 7" descr="小程序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小程序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         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871220" cy="875030"/>
            <wp:effectExtent l="0" t="0" r="5080" b="1270"/>
            <wp:docPr id="8" name="图片 8" descr="微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 小程序          新零售二维码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179705</wp:posOffset>
                </wp:positionV>
                <wp:extent cx="3088005" cy="2461895"/>
                <wp:effectExtent l="4445" t="5080" r="1270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6220" y="6434455"/>
                          <a:ext cx="3088005" cy="2461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  <w:t>三个版本的用药提示不干胶；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  <w:t>【血压】购买高血压药的张贴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  <w:t>【血糖】购买糖尿病药的张贴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  <w:t>【低脂】购买降血脂药的张贴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同品种、同厂家、同规格但买大于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1盒的量，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只张贴一张用药提示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4pt;margin-top:14.15pt;height:193.85pt;width:243.15pt;z-index:251661312;mso-width-relative:page;mso-height-relative:page;" fillcolor="#FFFFFF [3201]" filled="t" stroked="t" coordsize="21600,21600" o:gfxdata="UEsDBAoAAAAAAIdO4kAAAAAAAAAAAAAAAAAEAAAAZHJzL1BLAwQUAAAACACHTuJAupdSktcAAAAL&#10;AQAADwAAAGRycy9kb3ducmV2LnhtbE2PwWrDMBBE74X+g9hCb41kOzHB9TrQQqH01tSX3BRrY5tK&#10;K2Mpcfr3VU7tcZhh5k29uzorLjSH0TNCtlIgiDtvRu4R2q+3py2IEDUbbT0Twg8F2DX3d7WujF/4&#10;ky772ItUwqHSCEOMUyVl6AZyOqz8RJy8k5+djknOvTSzXlK5szJXqpROj5wWBj3R60Dd9/7sEN7L&#10;l3ig1nyYIi/80spuPtmA+PiQqWcQka7xLww3/IQOTWI6+jObICzCZlMm9IiQbwsQt4BaFxmII8I6&#10;KxXIppb/PzS/UEsDBBQAAAAIAIdO4kD/4rmlaAIAAMYEAAAOAAAAZHJzL2Uyb0RvYy54bWytVM1u&#10;EzEQviPxDpbvdDfpJqRRNlVoFYRU0UoFcXa83qyF7TG2k93yAPQNOHHhznP1ORh7k/SPQw/k4Iw9&#10;X76Z+WYms9NOK7IVzkswJR0c5ZQIw6GSZl3Sz5+WbyaU+MBMxRQYUdIb4enp/PWrWWunYggNqEo4&#10;giTGT1tb0iYEO80yzxuhmT8CKww6a3CaBby6dVY51iK7Vtkwz8dZC66yDrjwHl/PeyfdMbqXEEJd&#10;Sy7OgW+0MKFndUKxgCX5RlpP5ynbuhY8XNa1F4GokmKlIZ0YBO1VPLP5jE3XjtlG8l0K7CUpPKlJ&#10;M2kw6IHqnAVGNk4+o9KSO/BQhyMOOusLSYpgFYP8iTbXDbMi1YJSe3sQ3f8/Wv5xe+WIrHASCkoM&#10;09jxu5+3d7/+3P3+QfANBWqtnyLu2iIydO+gQ/D+3eNjrLurnY7fWBFBf5EX4+EQRb4p6bg4LorR&#10;qJdadIFwBBznk0mejyjhiBgW48HkJCGyeyrrfHgvQJNolNRhL5PEbHvhA6aF0D0kRvagZLWUSqWL&#10;W6/OlCNbhn1fpk+Mjz95BFOGtJjg8ShPzI98kftAsVKMf33OgHzKIG1UqFciWqFbdTvZVlDdoGoO&#10;+sHzli8l8l4wH66Yw0lDiXAXwyUetQJMBnYWJQ247/96j3gcAPRS0uLkltR/2zAnKFEfDI7GyaAo&#10;4qinSzF6G9vgHnpWDz1mo88ARRrg1luezIgPam/WDvQXXNlFjIouZjjGLmnYm2eh3ydceS4WiwTC&#10;4bYsXJhryyN1bImBxSZALVProky9Njv1cLxTe3arGPfn4T2h7v9+5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pdSktcAAAALAQAADwAAAAAAAAABACAAAAAiAAAAZHJzL2Rvd25yZXYueG1sUEsB&#10;AhQAFAAAAAgAh07iQP/iuaVoAgAAxg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  <w:t>三个版本的用药提示不干胶；</w:t>
                      </w:r>
                    </w:p>
                    <w:p>
                      <w:pP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  <w:t>【血压】购买高血压药的张贴</w:t>
                      </w:r>
                    </w:p>
                    <w:p>
                      <w:pP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  <w:t>【血糖】购买糖尿病药的张贴</w:t>
                      </w:r>
                    </w:p>
                    <w:p>
                      <w:pP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  <w:t>【低脂】购买降血脂药的张贴</w:t>
                      </w:r>
                    </w:p>
                    <w:p>
                      <w:pPr>
                        <w:rPr>
                          <w:rFonts w:hint="eastAsia"/>
                          <w:sz w:val="30"/>
                          <w:szCs w:val="30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同品种、同厂家、同规格但买大于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1盒的量，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只张贴一张用药提示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0"/>
          <w:szCs w:val="30"/>
          <w:lang w:val="en-US" w:eastAsia="zh-CN"/>
        </w:rPr>
        <w:t>使用方式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295910</wp:posOffset>
                </wp:positionV>
                <wp:extent cx="734695" cy="327025"/>
                <wp:effectExtent l="14605" t="14605" r="31750" b="2032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775" y="6746875"/>
                          <a:ext cx="734695" cy="327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.25pt;margin-top:23.3pt;height:25.75pt;width:57.85pt;z-index:251662336;v-text-anchor:middle;mso-width-relative:page;mso-height-relative:page;" filled="f" stroked="t" coordsize="21600,21600" o:gfxdata="UEsDBAoAAAAAAIdO4kAAAAAAAAAAAAAAAAAEAAAAZHJzL1BLAwQUAAAACACHTuJAQQXgNtcAAAAI&#10;AQAADwAAAGRycy9kb3ducmV2LnhtbE2PwU7DMBBE70j8g7VI3Fo7FaQhZNMDUi9ISCEtdzfeJhHx&#10;OsROW/h63BMcRzOaeVNsLnYQJ5p87xghWSoQxI0zPbcI+912kYHwQbPRg2NC+CYPm/L2ptC5cWd+&#10;p1MdWhFL2OcaoQthzKX0TUdW+6UbiaN3dJPVIcqplWbS51huB7lSKpVW9xwXOj3SS0fNZz1bhHr3&#10;qsx2//Z19Guuxo+fau67CvH+LlHPIAJdwl8YrvgRHcrIdHAzGy8GhEX2GJMID2kK4uqr9QrEAeEp&#10;S0CWhfx/oPwFUEsDBBQAAAAIAIdO4kAgg9jBeQIAANoEAAAOAAAAZHJzL2Uyb0RvYy54bWytVMtu&#10;EzEU3SPxD5b3dJI0yaRRJ1XUKAipopUKYu14PBlLfmE7j/IBfAVLtnwWfAfHnumDwqILsphc+16f&#10;63N87POLo1ZkL3yQ1lR0eDKgRBhua2m2Ff34Yf1mRkmIzNRMWSMqeicCvVi8fnV+cHMxsq1VtfAE&#10;ICbMD66ibYxuXhSBt0KzcGKdMEg21msWMfTbovbsAHStitFgMC0O1tfOWy5CwOyqS9Ie0b8E0DaN&#10;5GJl+U4LEztULxSLoBRa6QJd5N02jeDxummCiERVFExj/qIJ4k36FotzNt965lrJ+y2wl2zhGSfN&#10;pEHTB6gVi4zsvPwLSkvubbBNPOFWFx2RrAhYDAfPtLltmROZC6QO7kH08P9g+fv9jSeyhhNKSgzT&#10;OPFf33/8/PaVYALqHFyYo+jW3fh+FBAmqsfG6/QPEuRY0dPJrCwnlNxVdFqOpzPEWVxxjIQjX56O&#10;p2fIcxScjsrBKOeLRxznQ3wrrCYpqKhQCieZ6LM521+FCDRU31elaWPXUqncRRlyqOhoNklb4Ay+&#10;bOAHhNqBWzBbSpjawvA8+gwZrJJ1Wp6Agt9uLpUnewabrNcD/NLm0e6PstR7xULb1eVUx1HLiDuh&#10;pK7oLC2+X60MQJKCnWYp2tj6Dop721kxOL6WgL1iId4wD+/Bmbid8RqfRlmQsn1ESWv9l3/Np3pY&#10;AllKDvAyCH/eMS8oUe8MzHI2HI+T+fNgPClHGPinmc3TjNnpSwsdhngHHM9hqo/qPmy81Z9wiZep&#10;K1LMcPTupO0Hl7G7Y3gGuFgucxkM71i8MreOJ/DuAJe7aBuZz/ZRnV40WD6fQX890516Os5Vj0/S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BBeA21wAAAAgBAAAPAAAAAAAAAAEAIAAAACIAAABk&#10;cnMvZG93bnJldi54bWxQSwECFAAUAAAACACHTuJAIIPYwXkCAADaBAAADgAAAAAAAAABACAAAAAm&#10;AQAAZHJzL2Uyb0RvYy54bWxQSwUGAAAAAAYABgBZAQAAEQ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1702435</wp:posOffset>
                </wp:positionV>
                <wp:extent cx="47625" cy="949325"/>
                <wp:effectExtent l="58420" t="635" r="27305" b="254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49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5.95pt;margin-top:134.05pt;height:74.75pt;width:3.75pt;z-index:251664384;mso-width-relative:page;mso-height-relative:page;" filled="f" stroked="t" coordsize="21600,21600" o:gfxdata="UEsDBAoAAAAAAIdO4kAAAAAAAAAAAAAAAAAEAAAAZHJzL1BLAwQUAAAACACHTuJAQg/TYdgAAAAL&#10;AQAADwAAAGRycy9kb3ducmV2LnhtbE2PMW/CMBCF90r8B+sqdSuOEaQhjcOAxELLUEp3Jz6SqPE5&#10;2A7Qf4+Zyvh0n977rlhdTc/O6HxnSYKYJsCQaqs7aiQcvjevGTAfFGnVW0IJf+hhVU6eCpVre6Ev&#10;PO9Dw2IJ+VxJaEMYcs593aJRfmoHpHg7WmdUiNE1XDt1ieWm57MkSblRHcWFVg24brH+3Y9GAo7Z&#10;ofs4Ne7HHav1Brf1zp8+pXx5Fsk7sIDX8A/DXT+qQxmdKjuS9qyPeSGWEZUwSzMB7E4slnNglYS5&#10;eEuBlwV//KG8AVBLAwQUAAAACACHTuJAoZZtTxICAADuAwAADgAAAGRycy9lMm9Eb2MueG1srVPN&#10;jtMwEL4j8Q6W7zRt2Z9u1HQPLYUDgkrAA0wdJ7HkP429TfsSvAASJ+C0cNo7TwPLYzBOQoHlsgdy&#10;sMYef9/M92U8v9wbzXYSg3K24JPRmDNphSuVrQv+5vX60YyzEMGWoJ2VBT/IwC8XDx/MW5/LqWuc&#10;LiUyIrEhb33Bmxh9nmVBNNJAGDkvLSUrhwYibbHOSoSW2I3OpuPxWdY6LD06IUOg01Wf5AMj3ofQ&#10;VZUScuXElZE29qwoNUSSFBrlA1903VaVFPFlVQUZmS44KY3dSkUo3qY1W8whrxF8o8TQAtynhTua&#10;DChLRY9UK4jArlD9Q2WUQBdcFUfCmawX0jlCKibjO968asDLTgtZHfzR9PD/aMWL3QaZKgs+nXBm&#10;wdAfv3138/3tx9svn799uPnx9X2Krz8xypNZrQ85YZZ2g8Mu+A0m5fsKDau08s9oqjovSB3bd1Yf&#10;jlbLfWSCDk/Oz6annAnKXJxcPKaY6LKeJbF5DPGpdIaloOAhIqi6iUtnLf1Th30F2D0PsQf+AiSw&#10;dWulNZ1Dri1rSdvs9DxVA5rXiuaEQuNJc7A1Z6BreggiYtd0cFqVCZ7QAevtUiPbAY3Pej2mb+jz&#10;r2up9gpC09/rUuka5EZFeitamYLPEniYtwhKP7EliwdPdgOiawdabcmF5HHvaoq2rjx0ZnfnNAad&#10;T8PIpjn7c9+hfz/Tx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CD9Nh2AAAAAsBAAAPAAAAAAAA&#10;AAEAIAAAACIAAABkcnMvZG93bnJldi54bWxQSwECFAAUAAAACACHTuJAoZZtTxICAADuAwAADgAA&#10;AAAAAAABACAAAAAnAQAAZHJzL2Uyb0RvYy54bWxQSwUGAAAAAAYABgBZAQAAqw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1894840</wp:posOffset>
                </wp:positionV>
                <wp:extent cx="1950085" cy="798195"/>
                <wp:effectExtent l="5715" t="13335" r="6350" b="2667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085" cy="7981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1.35pt;margin-top:149.2pt;height:62.85pt;width:153.55pt;z-index:251665408;mso-width-relative:page;mso-height-relative:page;" filled="f" stroked="t" coordsize="21600,21600" o:gfxdata="UEsDBAoAAAAAAIdO4kAAAAAAAAAAAAAAAAAEAAAAZHJzL1BLAwQUAAAACACHTuJAI9Xnv9wAAAAL&#10;AQAADwAAAGRycy9kb3ducmV2LnhtbE2PwU7DMBBE70j8g7VI3KiTNBQ3xKkoEgdELw1IcHTjJY4a&#10;21HstIGvZznBcbVPM2/KzWx7dsIxdN5JSBcJMHSN151rJby9Pt0IYCEqp1XvHUr4wgCb6vKiVIX2&#10;Z7fHUx1bRiEuFEqCiXEoOA+NQavCwg/o6PfpR6sinWPL9ajOFG57niXJilvVOWowasBHg82xnqyE&#10;/cc23T7XYvk+vRwfDLbD97y7lfL6Kk3ugUWc4x8Mv/qkDhU5HfzkdGC9hKXI7giVkK1FDoyIlVjT&#10;mIOEPMtT4FXJ/2+ofgBQSwMEFAAAAAgAh07iQI+zFXkLAgAA5gMAAA4AAABkcnMvZTJvRG9jLnht&#10;bK1TzY7TMBC+I/EOlu80aaWy3ajpHlrKBcFKwANMHSex5D+NvU37ErwAEifgBJz2vk8Dy2MwTkIX&#10;lsseyMGZ8Xi+me/zeHlxMJrtJQblbMmnk5wzaYWrlG1K/vbN9smCsxDBVqCdlSU/ysAvVo8fLTtf&#10;yJlrna4kMgKxoeh8ydsYfZFlQbTSQJg4Ly0Fa4cGIrnYZBVCR+hGZ7M8f5p1DiuPTsgQaHczBPmI&#10;iA8BdHWthNw4cWWkjQMqSg2RKIVW+cBXfbd1LUV8VddBRqZLTkxjv1IRsndpzVZLKBoE3yoxtgAP&#10;aeEeJwPKUtET1AYisCtU/0AZJdAFV8eJcCYbiPSKEItpfk+b1y142XMhqYM/iR7+H6x4ub9EpqqS&#10;z2acWTB047fvr3+8+3T77ev3j9c/bz4k+8tnRnESq/OhoJy1vcTRC/4SE/NDjSb9iRM79AIfTwLL&#10;Q2SCNqfn8zxfzDkTFDs7X5CfQLO7bI8hPpfOsGSUPEQE1bRx7aylu3Q47VWG/YsQh8TfCam0dVul&#10;Ne1DoS3riNNifpaqAc1pTfNBpvHENdiGM9ANPQARsYcMTqsqpafsgM1urZHtgcZmu83pG/v861iq&#10;vYHQDuf6UDoGhVGR3ohWpuSLlDzOWQSln9mKxaMnmQHRdSOstqRC0nZQM1k7Vx17kft9uv5ep3FU&#10;03z96ffZd89z9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j1ee/3AAAAAsBAAAPAAAAAAAAAAEA&#10;IAAAACIAAABkcnMvZG93bnJldi54bWxQSwECFAAUAAAACACHTuJAj7MVeQsCAADmAwAADgAAAAAA&#10;AAABACAAAAArAQAAZHJzL2Uyb0RvYy54bWxQSwUGAAAAAAYABgBZAQAAqA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-43815</wp:posOffset>
                </wp:positionV>
                <wp:extent cx="3307080" cy="666750"/>
                <wp:effectExtent l="2540" t="40640" r="5080" b="1651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" idx="4"/>
                      </wps:cNvCnPr>
                      <wps:spPr>
                        <a:xfrm flipV="1">
                          <a:off x="0" y="0"/>
                          <a:ext cx="330708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.7pt;margin-top:-3.45pt;height:52.5pt;width:260.4pt;z-index:251663360;mso-width-relative:page;mso-height-relative:page;" filled="f" stroked="t" coordsize="21600,21600" o:gfxdata="UEsDBAoAAAAAAIdO4kAAAAAAAAAAAAAAAAAEAAAAZHJzL1BLAwQUAAAACACHTuJADu3UwNcAAAAI&#10;AQAADwAAAGRycy9kb3ducmV2LnhtbE2PMU/DMBSEdyT+g/WQ2FonVSlJyEuHSl2ADpSyO/FrEhE/&#10;p7bTln9fM8F4utPdd+X6agZxJud7ywjpPAFB3Fjdc4tw+NzOMhA+KNZqsEwIP+RhXd3flarQ9sIf&#10;dN6HVsQS9oVC6EIYCyl905FRfm5H4ugdrTMqROlaqZ26xHIzyEWSrKRRPceFTo206aj53k8Ggabs&#10;0L+dWvfljvVmS6/Nzp/eER8f0uQFRKBr+AvDL35Ehyoy1XZi7cWAsMyXMYkwW+Ugov/0nCxA1Ah5&#10;loKsSvn/QHUDUEsDBBQAAAAIAIdO4kClpK+xJQIAABcEAAAOAAAAZHJzL2Uyb0RvYy54bWytU8uO&#10;0zAU3SPxD5b3NJkOfShqOouWskFQicfedZzEkl+69jTtT/ADSKyAFcNq9nwNDJ/BtRM6w7CZBVkk&#10;dq7Pufeee7y4OGhF9gK8tKakZ6OcEmG4raRpSvr2zebJnBIfmKmYskaU9Cg8vVg+frToXCHGtrWq&#10;EkCQxPiicyVtQ3BFlnneCs38yDphMFhb0CzgFpqsAtYhu1bZOM+nWWehcmC58B7/rvsgHRjhIYS2&#10;riUXa8svtTChZwWhWMCWfCudp8tUbV0LHl7VtReBqJJipyG9MQmud/GdLResaIC5VvKhBPaQEu71&#10;pJk0mPREtWaBkUuQ/1BpycF6W4cRtzrrG0mKYBdn+T1tXrfMidQLSu3dSXT//2j5y/0WiKzQCTh3&#10;wzRO/ObD9c/3n2++Xf34dP3r+8e4/vqFYBzF6pwvELMyW4jt+rA6mB4+o/g9lPRpPJb9dS5uvOsR&#10;hxo0qZV07zBlkgxFIIjDiRxPExGHQDj+PD/PZ/kcQxxj0+l0Nkkjy1gReWIFDnx4LqwmcVFSH4DJ&#10;pg0rawwO30Kfg+1f+BDrugVEsLEbqVTygDKkK+l4PplNMBtDY9doKFxqh+J401DCVIM3hgdIZXur&#10;ZBXhSQdodisFZM/QZ5tNjk+SARW6eyzWuGa+7c+lUO9ALQNeKiV1SecRPBgzMKmemYqEo8O5MADb&#10;DbTKDCL3ukaFd7Y6buGP+OiX1O7g7WjIu/uEvr3P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O&#10;7dTA1wAAAAgBAAAPAAAAAAAAAAEAIAAAACIAAABkcnMvZG93bnJldi54bWxQSwECFAAUAAAACACH&#10;TuJApaSvsSUCAAAXBAAADgAAAAAAAAABACAAAAAmAQAAZHJzL2Uyb0RvYy54bWxQSwUGAAAAAAYA&#10;BgBZAQAAvQ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98470" cy="2402205"/>
            <wp:effectExtent l="0" t="0" r="11430" b="1714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/>
          <w:sz w:val="30"/>
          <w:szCs w:val="30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小程序二维码张贴在【扫码购药虚线框内】，新零售二维码张贴在【扫码咨询虚线框内】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举例：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-47625</wp:posOffset>
                </wp:positionV>
                <wp:extent cx="2463165" cy="1708150"/>
                <wp:effectExtent l="4445" t="4445" r="8890" b="2095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65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对应类别与药品治疗类别一致；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张贴的位置不能遮住药品功效及品名；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35pt;margin-top:-3.75pt;height:134.5pt;width:193.95pt;z-index:251666432;mso-width-relative:page;mso-height-relative:page;" fillcolor="#FFFFFF [3201]" filled="t" stroked="t" coordsize="21600,21600" o:gfxdata="UEsDBAoAAAAAAIdO4kAAAAAAAAAAAAAAAAAEAAAAZHJzL1BLAwQUAAAACACHTuJAt1GBPdgAAAAK&#10;AQAADwAAAGRycy9kb3ducmV2LnhtbE2PwU7DMBBE70j8g7VI3FonKXEhZFMJJCTEjZILNzfeJhH2&#10;Oordpvw95gTH1TzNvK13F2fFmeYwekbI1xkI4s6bkXuE9uNldQ8iRM1GW8+E8E0Bds31Va0r4xd+&#10;p/M+9iKVcKg0whDjVEkZuoGcDms/Eafs6GenYzrnXppZL6ncWVlkmZJOj5wWBj3R80Dd1/7kEF7V&#10;U/yk1ryZTbHxSyu7+WgD4u1Nnj2CiHSJfzD86id1aJLTwZ/YBGERSnW3TSjCaluCSMBDWSgQB4RC&#10;5SXIppb/X2h+AFBLAwQUAAAACACHTuJAAbrw2VwCAAC6BAAADgAAAGRycy9lMm9Eb2MueG1srVTN&#10;btNAEL4j8Q6rvVPHaZqWqE4VEgUhVbRSQZw363VssX/sbmKXB4A34MSFO8/V5+DbdZKWlkMP+LCe&#10;nRl/M/PNjM8vOiXJVjjfGF3Q/GhAidDclI1eF/Tjh+WrM0p8YLpk0mhR0Fvh6cX05Yvz1k7E0NRG&#10;lsIRgGg/aW1B6xDsJMs8r4Vi/shYoWGsjFMs4OrWWelYC3Qls+FgMM5a40rrDBfeQ7vojXSH6J4D&#10;aKqq4WJh+EYJHXpUJyQLKMnXjfV0mrKtKsHDVVV5EYgsKCoN6UQQyKt4ZtNzNlk7ZuuG71Jgz0nh&#10;UU2KNRpBD1ALFhjZuOYJlGq4M95U4YgblfWFJEZQRT54xM1NzaxItYBqbw+k+/8Hy99vrx1pyoIO&#10;R5RoptDxux/f737+vvv1jUAHglrrJ/C7sfAM3RvTYWz2eg9lrLurnIpvVERgB723B3pFFwiHcjga&#10;H+fjE0o4bPnp4Cw/SQ3I7j+3zoe3wigShYI69C/RyraXPiAVuO5dYjRvZFMuGynTxa1Xc+nIlqHX&#10;y/TELPHJX25Sk7ag42PEfgIRsQ8QK8n456cIwJMasJGVvvoohW7V7ahamfIWTDnTD5u3fNkA95L5&#10;cM0cpgvkYP/CFY5KGiRjdhIltXFf/6WP/mg6rJS0mNaC+i8b5gQl8p3GOLzOR6M43ukyOjkd4uIe&#10;WlYPLXqj5gYk5dh0y5MY/YPci5Uz6hPWdBajwsQ0R+yChr04D/0OYc25mM2SEwbasnCpbyyP0JFc&#10;bWabYKomtS7S1HOzYw8jndqzW7+4Mw/vyev+lzP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dR&#10;gT3YAAAACgEAAA8AAAAAAAAAAQAgAAAAIgAAAGRycy9kb3ducmV2LnhtbFBLAQIUABQAAAAIAIdO&#10;4kABuvDZ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对应类别与药品治疗类别一致；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张贴的位置不能遮住药品功效及品名；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957830" cy="1744980"/>
            <wp:effectExtent l="0" t="0" r="13970" b="7620"/>
            <wp:docPr id="23" name="图片 23" descr="(6)KO%8@`Y}U{WI{U{VZW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(6)KO%8@`Y}U{WI{U{VZWXQ"/>
                    <pic:cNvPicPr>
                      <a:picLocks noChangeAspect="1"/>
                    </pic:cNvPicPr>
                  </pic:nvPicPr>
                  <pic:blipFill>
                    <a:blip r:embed="rId8"/>
                    <a:srcRect l="9812" r="7762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【高血压、高血脂、高血糖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必须张贴新版</w:t>
      </w:r>
      <w:r>
        <w:rPr>
          <w:rFonts w:hint="eastAsia"/>
          <w:b/>
          <w:bCs/>
          <w:sz w:val="32"/>
          <w:szCs w:val="32"/>
          <w:lang w:val="en-US" w:eastAsia="zh-CN"/>
        </w:rPr>
        <w:t>用药提示不干胶的明细表】</w:t>
      </w:r>
    </w:p>
    <w:tbl>
      <w:tblPr>
        <w:tblStyle w:val="2"/>
        <w:tblW w:w="1009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1222"/>
        <w:gridCol w:w="981"/>
        <w:gridCol w:w="2141"/>
        <w:gridCol w:w="2036"/>
        <w:gridCol w:w="1129"/>
        <w:gridCol w:w="765"/>
        <w:gridCol w:w="12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推荐分类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货品名称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产地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合约计划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164202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捷诺达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50mg：850mgx14片x2板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默沙东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合约计划+大包装替换小包装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204485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亚莫利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2mgx60片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赛诺菲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49186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亚莫利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2mgx15片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赛诺菲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182086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络活喜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5mgx28片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辉瑞制药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3662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络活喜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5mgx7片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辉瑞制药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182090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立普妥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20mgx28片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辉瑞制药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40989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立普妥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20mgx7片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辉瑞制药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210421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iCs w:val="0"/>
                <w:color w:val="333333"/>
                <w:sz w:val="19"/>
                <w:szCs w:val="19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19"/>
                <w:szCs w:val="19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130175</wp:posOffset>
                  </wp:positionV>
                  <wp:extent cx="266700" cy="301625"/>
                  <wp:effectExtent l="0" t="0" r="0" b="0"/>
                  <wp:wrapNone/>
                  <wp:docPr id="38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19"/>
                <w:szCs w:val="19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0</wp:posOffset>
                  </wp:positionV>
                  <wp:extent cx="266700" cy="301625"/>
                  <wp:effectExtent l="0" t="0" r="0" b="0"/>
                  <wp:wrapNone/>
                  <wp:docPr id="37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1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19"/>
                <w:szCs w:val="19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0</wp:posOffset>
                  </wp:positionV>
                  <wp:extent cx="266700" cy="301625"/>
                  <wp:effectExtent l="0" t="0" r="0" b="0"/>
                  <wp:wrapNone/>
                  <wp:docPr id="39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1_SpCnt_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19"/>
                <w:szCs w:val="19"/>
                <w:u w:val="none"/>
                <w:lang w:val="en-US" w:eastAsia="zh-CN" w:bidi="ar"/>
              </w:rPr>
              <w:t>捷诺维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3210" cy="313690"/>
                  <wp:effectExtent l="0" t="0" r="0" b="0"/>
                  <wp:wrapNone/>
                  <wp:docPr id="40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_SpCnt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100mgx7片x4板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默沙东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133728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333333"/>
                <w:sz w:val="19"/>
                <w:szCs w:val="19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333333"/>
                <w:kern w:val="0"/>
                <w:sz w:val="19"/>
                <w:szCs w:val="19"/>
                <w:u w:val="none"/>
                <w:lang w:val="en-US" w:eastAsia="zh-CN" w:bidi="ar"/>
              </w:rPr>
              <w:t>捷诺维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100mgx7片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默沙东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单品活动+合约计划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185564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诺新妥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100mgx14片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北京诺华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187680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诺新妥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50mgx28片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北京诺华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190513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Segoe UI" w:hAnsi="Segoe UI" w:eastAsia="Segoe UI" w:cs="Segoe UI"/>
                <w:i w:val="0"/>
                <w:iCs w:val="0"/>
                <w:color w:val="171A1D"/>
                <w:sz w:val="21"/>
                <w:szCs w:val="21"/>
                <w:u w:val="none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1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2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3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2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4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_SpCnt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1625"/>
                  <wp:effectExtent l="0" t="0" r="0" b="0"/>
                  <wp:wrapNone/>
                  <wp:docPr id="45" name="图片_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2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1625"/>
                  <wp:effectExtent l="0" t="0" r="0" b="0"/>
                  <wp:wrapNone/>
                  <wp:docPr id="46" name="图片_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7" name="图片_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2_SpCnt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1625"/>
                  <wp:effectExtent l="0" t="0" r="0" b="0"/>
                  <wp:wrapNone/>
                  <wp:docPr id="48" name="图片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1_SpCnt_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1625"/>
                  <wp:effectExtent l="0" t="0" r="0" b="0"/>
                  <wp:wrapNone/>
                  <wp:docPr id="49" name="图片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_SpCnt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1625"/>
                  <wp:effectExtent l="0" t="0" r="0" b="0"/>
                  <wp:wrapNone/>
                  <wp:docPr id="50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1_SpCnt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1625"/>
                  <wp:effectExtent l="0" t="0" r="0" b="0"/>
                  <wp:wrapNone/>
                  <wp:docPr id="51" name="图片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_SpCnt_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t>安博维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52" name="图片_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2_SpCnt_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53" name="图片_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2_SpCnt_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4960"/>
                  <wp:effectExtent l="0" t="0" r="0" b="0"/>
                  <wp:wrapNone/>
                  <wp:docPr id="54" name="图片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1_SpCnt_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4960"/>
                  <wp:effectExtent l="0" t="0" r="0" b="0"/>
                  <wp:wrapNone/>
                  <wp:docPr id="55" name="图片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1_SpCnt_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4960"/>
                  <wp:effectExtent l="0" t="0" r="0" b="0"/>
                  <wp:wrapNone/>
                  <wp:docPr id="56" name="图片_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1_SpCnt_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4960"/>
                  <wp:effectExtent l="0" t="0" r="0" b="0"/>
                  <wp:wrapNone/>
                  <wp:docPr id="74" name="图片_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1_SpCnt_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0.15gx7</w:t>
            </w:r>
            <w:r>
              <w:rPr>
                <w:rStyle w:val="7"/>
                <w:lang w:val="en-US" w:eastAsia="zh-CN" w:bidi="ar"/>
              </w:rPr>
              <w:t>片</w:t>
            </w:r>
            <w:r>
              <w:rPr>
                <w:rStyle w:val="8"/>
                <w:rFonts w:eastAsia="宋体"/>
                <w:lang w:val="en-US" w:eastAsia="zh-CN" w:bidi="ar"/>
              </w:rPr>
              <w:t>x4</w:t>
            </w:r>
            <w:r>
              <w:rPr>
                <w:rStyle w:val="7"/>
                <w:lang w:val="en-US" w:eastAsia="zh-CN" w:bidi="ar"/>
              </w:rPr>
              <w:t>板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赛诺菲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169350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5435"/>
                  <wp:effectExtent l="0" t="0" r="0" b="0"/>
                  <wp:wrapNone/>
                  <wp:docPr id="73" name="图片_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2_SpCnt_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5435"/>
                  <wp:effectExtent l="0" t="0" r="0" b="0"/>
                  <wp:wrapNone/>
                  <wp:docPr id="72" name="图片_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2_SpCnt_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4165"/>
                  <wp:effectExtent l="0" t="0" r="0" b="0"/>
                  <wp:wrapNone/>
                  <wp:docPr id="70" name="图片_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2_SpCnt_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5435"/>
                  <wp:effectExtent l="0" t="0" r="0" b="0"/>
                  <wp:wrapNone/>
                  <wp:docPr id="69" name="图片_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1_SpCnt_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5435"/>
                  <wp:effectExtent l="0" t="0" r="0" b="0"/>
                  <wp:wrapNone/>
                  <wp:docPr id="62" name="图片_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1_SpCnt_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5435"/>
                  <wp:effectExtent l="0" t="0" r="0" b="0"/>
                  <wp:wrapNone/>
                  <wp:docPr id="65" name="图片_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1_SpCnt_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5435"/>
                  <wp:effectExtent l="0" t="0" r="0" b="0"/>
                  <wp:wrapNone/>
                  <wp:docPr id="58" name="图片_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1_SpCnt_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倍他乐克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47.5mgx7片x4板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阿斯利康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43917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倍他乐克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47.5mgx7</w:t>
            </w:r>
            <w:r>
              <w:rPr>
                <w:rStyle w:val="7"/>
                <w:lang w:val="en-US" w:eastAsia="zh-CN" w:bidi="ar"/>
              </w:rPr>
              <w:t>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阿斯利康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169354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可定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10mgx7片x4板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阿斯利康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72942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可定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10mgx7</w:t>
            </w:r>
            <w:r>
              <w:rPr>
                <w:rStyle w:val="7"/>
                <w:lang w:val="en-US" w:eastAsia="zh-CN" w:bidi="ar"/>
              </w:rPr>
              <w:t>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阿斯利康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大包装替换小包装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196639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Segoe UI" w:hAnsi="Segoe UI" w:eastAsia="Segoe UI" w:cs="Segoe UI"/>
                <w:i w:val="0"/>
                <w:iCs w:val="0"/>
                <w:color w:val="171A1D"/>
                <w:sz w:val="21"/>
                <w:szCs w:val="21"/>
                <w:u w:val="none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t>安达唐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10mgx10片x3板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阿斯利康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163281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Segoe UI" w:hAnsi="Segoe UI" w:eastAsia="Segoe UI" w:cs="Segoe UI"/>
                <w:i w:val="0"/>
                <w:iCs w:val="0"/>
                <w:color w:val="171A1D"/>
                <w:sz w:val="21"/>
                <w:szCs w:val="21"/>
                <w:u w:val="none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olor w:val="171A1D"/>
                <w:kern w:val="0"/>
                <w:sz w:val="21"/>
                <w:szCs w:val="21"/>
                <w:u w:val="none"/>
                <w:lang w:val="en-US" w:eastAsia="zh-CN" w:bidi="ar"/>
              </w:rPr>
              <w:t>安达唐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10mgx14</w:t>
            </w:r>
            <w:r>
              <w:rPr>
                <w:rStyle w:val="7"/>
                <w:lang w:val="en-US" w:eastAsia="zh-CN" w:bidi="ar"/>
              </w:rPr>
              <w:t>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阿斯利康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合约计划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142709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175260"/>
                  <wp:effectExtent l="0" t="0" r="0" b="0"/>
                  <wp:wrapNone/>
                  <wp:docPr id="63" name="图片_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2_SpCnt_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177800"/>
                  <wp:effectExtent l="0" t="0" r="0" b="0"/>
                  <wp:wrapNone/>
                  <wp:docPr id="59" name="图片_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_SpCnt_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69570"/>
                  <wp:effectExtent l="0" t="0" r="0" b="0"/>
                  <wp:wrapNone/>
                  <wp:docPr id="68" name="图片_2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2_SpCnt_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2895"/>
                  <wp:effectExtent l="0" t="0" r="0" b="0"/>
                  <wp:wrapNone/>
                  <wp:docPr id="61" name="图片_2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2_SpCnt_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2895"/>
                  <wp:effectExtent l="0" t="0" r="0" b="0"/>
                  <wp:wrapNone/>
                  <wp:docPr id="67" name="图片_2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2_SpCnt_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2895"/>
                  <wp:effectExtent l="0" t="0" r="0" b="0"/>
                  <wp:wrapNone/>
                  <wp:docPr id="64" name="图片_2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2_SpCnt_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2895"/>
                  <wp:effectExtent l="0" t="0" r="0" b="0"/>
                  <wp:wrapNone/>
                  <wp:docPr id="60" name="图片_2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_SpCnt_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0</wp:posOffset>
                  </wp:positionV>
                  <wp:extent cx="304165" cy="302895"/>
                  <wp:effectExtent l="0" t="0" r="0" b="0"/>
                  <wp:wrapNone/>
                  <wp:docPr id="57" name="图片_2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2_SpCnt_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0</wp:posOffset>
                  </wp:positionV>
                  <wp:extent cx="266700" cy="302895"/>
                  <wp:effectExtent l="0" t="0" r="0" b="0"/>
                  <wp:wrapNone/>
                  <wp:docPr id="71" name="图片_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1_SpCnt_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0</wp:posOffset>
                  </wp:positionV>
                  <wp:extent cx="266700" cy="302895"/>
                  <wp:effectExtent l="0" t="0" r="0" b="0"/>
                  <wp:wrapNone/>
                  <wp:docPr id="66" name="图片_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_SpCnt_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0</wp:posOffset>
                  </wp:positionV>
                  <wp:extent cx="266700" cy="302895"/>
                  <wp:effectExtent l="0" t="0" r="0" b="0"/>
                  <wp:wrapNone/>
                  <wp:docPr id="28" name="图片_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_SpCnt_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0</wp:posOffset>
                  </wp:positionV>
                  <wp:extent cx="266700" cy="302895"/>
                  <wp:effectExtent l="0" t="0" r="0" b="0"/>
                  <wp:wrapNone/>
                  <wp:docPr id="20" name="图片_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_SpCnt_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27" name="图片_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_SpCnt_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32" name="图片_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1_SpCnt_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35" name="图片_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1_SpCnt_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33" name="图片_1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1_SpCnt_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31" name="图片_1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_SpCnt_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0355"/>
                  <wp:effectExtent l="0" t="0" r="0" b="0"/>
                  <wp:wrapNone/>
                  <wp:docPr id="30" name="图片_1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_SpCnt_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165" cy="300355"/>
                  <wp:effectExtent l="0" t="0" r="0" b="0"/>
                  <wp:wrapNone/>
                  <wp:docPr id="26" name="图片_1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_SpCnt_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34" name="图片_1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1_SpCnt_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29" name="图片_1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_SpCnt_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4160" cy="300355"/>
                  <wp:effectExtent l="0" t="0" r="0" b="0"/>
                  <wp:wrapNone/>
                  <wp:docPr id="25" name="图片_1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_SpCnt_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苯磺酸氨氯地平片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5mgx21</w:t>
            </w:r>
            <w:r>
              <w:rPr>
                <w:rStyle w:val="7"/>
                <w:lang w:val="en-US" w:eastAsia="zh-CN" w:bidi="ar"/>
              </w:rPr>
              <w:t>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76225" cy="302895"/>
                  <wp:effectExtent l="0" t="0" r="0" b="0"/>
                  <wp:wrapNone/>
                  <wp:docPr id="36" name="图片_2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2_SpCnt_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76225" cy="300355"/>
                  <wp:effectExtent l="0" t="0" r="0" b="0"/>
                  <wp:wrapNone/>
                  <wp:docPr id="16" name="图片_2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_SpCnt_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150"/>
                  <wp:effectExtent l="0" t="0" r="0" b="0"/>
                  <wp:wrapNone/>
                  <wp:docPr id="15" name="图片_1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_SpCnt_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3690"/>
                  <wp:effectExtent l="0" t="0" r="0" b="0"/>
                  <wp:wrapNone/>
                  <wp:docPr id="10" name="图片_1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_SpCnt_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13" name="图片_1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_SpCnt_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12" name="图片_1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_SpCnt_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1150"/>
                  <wp:effectExtent l="0" t="0" r="0" b="0"/>
                  <wp:wrapNone/>
                  <wp:docPr id="11" name="图片_1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_SpCnt_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3210" cy="311150"/>
                  <wp:effectExtent l="0" t="0" r="0" b="0"/>
                  <wp:wrapNone/>
                  <wp:docPr id="6" name="图片_1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_SpCnt_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江西制药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合约计划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152231</w:t>
            </w:r>
          </w:p>
        </w:tc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格列齐特缓释片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30mg*36</w:t>
            </w:r>
            <w:r>
              <w:rPr>
                <w:rStyle w:val="7"/>
                <w:lang w:val="en-US" w:eastAsia="zh-CN" w:bidi="ar"/>
              </w:rPr>
              <w:t>片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江西制药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284480</wp:posOffset>
                </wp:positionV>
                <wp:extent cx="3022600" cy="2480945"/>
                <wp:effectExtent l="4445" t="4445" r="2095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248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通用版用药提示，暂时使用以前的白底蓝字版本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default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红色圈住的空白区域门店盖各自的电话印章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同品种、同厂家、同规格但买大于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1盒的量，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只张贴一张用药提示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45pt;margin-top:22.4pt;height:195.35pt;width:238pt;z-index:251667456;mso-width-relative:page;mso-height-relative:page;" fillcolor="#FFFFFF [3201]" filled="t" stroked="t" coordsize="21600,21600" o:gfxdata="UEsDBAoAAAAAAIdO4kAAAAAAAAAAAAAAAAAEAAAAZHJzL1BLAwQUAAAACACHTuJAQaGEJtUAAAAL&#10;AQAADwAAAGRycy9kb3ducmV2LnhtbE2PPU/DMBCGdyT+g3VIbNRu01QQ4lQCCQmx0WZhc+NrEmGf&#10;I9ttyr/nOsF47z16P+rtxTtxxpjGQBqWCwUCqQt2pF5Du397eASRsiFrXCDU8IMJts3tTW0qG2b6&#10;xPMu94JNKFVGw5DzVEmZugG9SYswIfHvGKI3mc/YSxvNzObeyZVSG+nNSJwwmAlfB+y+dyev4X3z&#10;kr+wtR+2WBVhbmUXjy5pfX+3VM8gMl7yHwzX+lwdGu50CCeySTgNZaGeGNWwXvOEK8BxrBxYKcoS&#10;ZFPL/xuaX1BLAwQUAAAACACHTuJAmX/kPVgCAAC4BAAADgAAAGRycy9lMm9Eb2MueG1srVTNbhMx&#10;EL4j8Q6W73Q327S0UTdVSBSEVNFKBXF2vN6she0xtpPd8gD0DThx4c5z9TkYezfpH4ceyMGZv3wz&#10;881Mzs47rchWOC/BlHR0kFMiDIdKmnVJP39avjmhxAdmKqbAiJLeCE/Pp69fnbV2IgpoQFXCEQQx&#10;ftLakjYh2EmWed4IzfwBWGHQWYPTLKDq1lnlWIvoWmVFnh9nLbjKOuDCe7QueicdEN1LAKGuJRcL&#10;4BstTOhRnVAsYEu+kdbTaaq2rgUPl3XtRSCqpNhpSC8mQXkV32x6xiZrx2wj+VACe0kJT3rSTBpM&#10;uodasMDIxslnUFpyBx7qcMBBZ30jiRHsYpQ/4ea6YVakXpBqb/ek+/8Hyz9urxyRVUkLSgzTOPC7&#10;n7d3v/7c/f5BikhPa/0Eo64txoXuHXS4NDu7R2Psuqudjt/YD0E/knuzJ1d0gXA0HuZFcZyji6Ov&#10;GJ/kp+OjiJPd/9w6H94L0CQKJXU4vUQq21740IfuQmI2D0pWS6lUUtx6NVeObBlOepk+A/qjMGVI&#10;W9Ljw6M8IT/yRew9xEox/vU5AlarDBYdWem7j1LoVt1A1QqqG2TKQb9q3vKlRNwL5sMVc7hbyABe&#10;X7jEp1aAxcAgUdKA+/4ve4zHkaOXkhZ3taT+24Y5QYn6YHAZTkfjMcKGpIyP3haouIee1UOP2eg5&#10;IEkjvHPLkxjjg9qJtQP9BY90FrOiixmOuUsaduI89BeER87FbJaCcJ0tCxfm2vIIHUdiYLYJUMs0&#10;ukhTz83AHi50Gv5wfPFiHuop6v4PZ/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QaGEJtUAAAAL&#10;AQAADwAAAAAAAAABACAAAAAiAAAAZHJzL2Rvd25yZXYueG1sUEsBAhQAFAAAAAgAh07iQJl/5D1Y&#10;AgAAuA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通用版用药提示，暂时使用以前的白底蓝字版本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default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红色圈住的空白区域门店盖各自的电话印章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同品种、同厂家、同规格但买大于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1盒的量，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只张贴一张用药提示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>通用版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2824480</wp:posOffset>
                </wp:positionV>
                <wp:extent cx="1100455" cy="232410"/>
                <wp:effectExtent l="13970" t="13970" r="28575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8825" y="5438140"/>
                          <a:ext cx="1100455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65pt;margin-top:222.4pt;height:18.3pt;width:86.65pt;z-index:251668480;v-text-anchor:middle;mso-width-relative:page;mso-height-relative:page;" filled="f" stroked="t" coordsize="21600,21600" o:gfxdata="UEsDBAoAAAAAAIdO4kAAAAAAAAAAAAAAAAAEAAAAZHJzL1BLAwQUAAAACACHTuJAiO8CDNkAAAAK&#10;AQAADwAAAGRycy9kb3ducmV2LnhtbE2PwU7DMAyG70i8Q2QkLogl3aoylaY7MCFuk1bQuLpN1lY0&#10;TtVkW+Hp8U5wtP3p9/cXm9kN4myn0HvSkCwUCEuNNz21Gj7eXx/XIEJEMjh4shq+bYBNeXtTYG78&#10;hfb2XMVWcAiFHDV0MY65lKHprMOw8KMlvh395DDyOLXSTHjhcDfIpVKZdNgTf+hwtC+dbb6qk9NQ&#10;H8bh57h1n/Ohygh3bzuk7YPW93eJegYR7Rz/YLjqszqU7FT7E5kgBg2rpxWTGtI05QoMLBOVgah5&#10;s05SkGUh/1cofwFQSwMEFAAAAAgAh07iQEVHNQx2AgAA1gQAAA4AAABkcnMvZTJvRG9jLnhtbK1U&#10;S24UMRDdI3EHy3vS3fMhwyg90SijQUgRiRQQa4/bPW3JP2zPJ1wGiR2H4DiIa/Ds7nwILLJgFp5y&#10;V/mV69Urn50ftSJ74YO0pqbVSUmJMNw20mxr+vHD+tWMkhCZaZiyRtT0VgR6vnj54uzg5mJkO6sa&#10;4QlATJgfXE27GN28KALvhGbhxDph4Gyt1yxi67dF49kB6FoVo7J8XRysb5y3XISAr6veSQdE/xxA&#10;27aSi5XlOy1M7FG9UCyipNBJF+gi37ZtBY9XbRtEJKqmqDTmFUlgb9JaLM7YfOuZ6yQfrsCec4Un&#10;NWkmDZLeQ61YZGTn5V9QWnJvg23jCbe66AvJjKCKqnzCzU3HnMi1gOrg7kkP/w+Wv99feyKbmo4p&#10;MUyj4b++fv/54xsZJ24OLswRcuOu/bALMFOhx9br9I8SyLGmp9PZbDSl5Lam08l4Vk0GasUxEg5/&#10;VZXlZIoAjojReDSpckDxAOR8iG+F1SQZNfVoXWaU7S9DRHKE3oWkvMaupVK5fcqQA0Bn09OEz6DJ&#10;FlqAqR3qCmZLCVNbiJ1HnyGDVbJJxxNQ8NvNhfJkzyCR9brEL1WOdH+EpdwrFro+Lrt68WgZMQ9K&#10;6prO0uG708oAJPHXM5asjW1uwba3vQyD42sJ2EsW4jXz0B1UicmMV1haZVGUHSxKOuu//Ot7iocc&#10;4KXkAB2j4M875gUl6p2BUN5UE/SCxLyZTE9H2PjHns1jj9npCwseKrwBjmczxUd1Z7be6k8Y4GXK&#10;ChczHLl7aofNReznC08AF8tlDoPYHYuX5sbxBN43cLmLtpW5tw/sDKRB7rkHw2imeXq8z1EPz9H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jvAgzZAAAACgEAAA8AAAAAAAAAAQAgAAAAIgAAAGRy&#10;cy9kb3ducmV2LnhtbFBLAQIUABQAAAAIAIdO4kBFRzUMdgIAANY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w:drawing>
          <wp:inline distT="0" distB="0" distL="114300" distR="114300">
            <wp:extent cx="2693670" cy="3592195"/>
            <wp:effectExtent l="0" t="0" r="11430" b="8255"/>
            <wp:docPr id="75" name="图片 75" descr="lADPD3lGvL6Xy3f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lADPD3lGvL6Xy3fND8DNC9A_3024_40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1431290</wp:posOffset>
                </wp:positionV>
                <wp:extent cx="2151380" cy="1596390"/>
                <wp:effectExtent l="8255" t="0" r="12065" b="2286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380" cy="15963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9.85pt;margin-top:112.7pt;height:125.7pt;width:169.4pt;z-index:251669504;mso-width-relative:page;mso-height-relative:page;" filled="f" stroked="t" coordsize="21600,21600" o:gfxdata="UEsDBAoAAAAAAIdO4kAAAAAAAAAAAAAAAAAEAAAAZHJzL1BLAwQUAAAACACHTuJAUL7WtdkAAAAL&#10;AQAADwAAAGRycy9kb3ducmV2LnhtbE2PQU+DQBCF7yb+h82YeLMLpBRElh6a9KL2YK33BaZAZGfp&#10;7tLWf+/0pMeX+fLeN+X6akZxRucHSwriRQQCqbHtQJ2Cw+f2KQfhg6ZWj5ZQwQ96WFf3d6UuWnuh&#10;DzzvQye4hHyhFfQhTIWUvunRaL+wExLfjtYZHTi6TrZOX7jcjDKJopU0eiBe6PWEmx6b7/1sFOCc&#10;H4a3U+e+3LHebPG12fnTu1KPD3H0AiLgNfzBcNNndajYqbYztV6MnLPnjFEFSZIuQTCRxnkKolaw&#10;zFY5yKqU/3+ofgFQSwMEFAAAAAgAh07iQMKH0AcVAgAA7wMAAA4AAABkcnMvZTJvRG9jLnhtbK1T&#10;vY4TMRDukXgHyz3ZJHc5clE2VySEBsFJ/PSO17tryX+a8WWTl+AFkKiA6qC6nqeB4zEYe0OAo7mC&#10;LayxvfPNfN98nl/srGFbBai9K/loMORMOekr7ZqSv361fjTlDKNwlTDeqZLvFfKLxcMH8y7M1Ni3&#10;3lQKGIE4nHWh5G2MYVYUKFtlBQ58UI4uaw9WRNpCU1QgOkK3phgPh2dF56EK4KVCpNNVf8kPiHAf&#10;QF/XWqqVl1dWudijgjIiEiVsdUC+yN3WtZLxRV2jisyUnJjGvFIRijdpLRZzMWtAhFbLQwviPi3c&#10;4WSFdlT0CLUSUbAr0P9AWS3Bo6/jQHpb9ESyIsRiNLyjzctWBJW5kNQYjqLj/4OVz7eXwHRV8lPO&#10;nLA08Nt3N9/ffrz98vnbh5sfX9+n+PoTO01SdQFnlLF0l3DYYbiExHtXg2W10eENeSorQdzYLgu9&#10;PwqtdpFJOhyPJqOTKc1A0t1ocn52cp5HUfRACTAAxqfKW5aCkmMEoZs2Lr1zNFQPfRGxfYaRWqHE&#10;Xwkp2fm1NibP1jjWUcHp5PGEygkybE1GodAGIo2u4UyYhl6CjJD7Rm90ldITEEKzWRpgW0H+Wa+H&#10;9CUdqNxfv6XaK4Ft/1++6p1ldaTHYrQt+TQlHwwXhTZPXMXiPpDgAsB3B1jjCD3J3Auboo2v9lnv&#10;fE4+yPUPnk1G+3Ofs3+/08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UL7WtdkAAAALAQAADwAA&#10;AAAAAAABACAAAAAiAAAAZHJzL2Rvd25yZXYueG1sUEsBAhQAFAAAAAgAh07iQMKH0AcVAgAA7wMA&#10;AA4AAAAAAAAAAQAgAAAAKAEAAGRycy9lMm9Eb2MueG1sUEsFBgAAAAAGAAYAWQEAAK8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widowControl/>
        <w:suppressLineNumbers w:val="0"/>
        <w:ind w:firstLine="602" w:firstLineChars="200"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30"/>
          <w:szCs w:val="30"/>
          <w:highlight w:val="yellow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30"/>
          <w:szCs w:val="30"/>
          <w:highlight w:val="none"/>
          <w:lang w:eastAsia="zh-CN" w:bidi="ar"/>
        </w:rPr>
        <w:t>注意：</w:t>
      </w:r>
      <w:r>
        <w:rPr>
          <w:rFonts w:hint="default" w:ascii="宋体" w:hAnsi="宋体" w:eastAsia="宋体" w:cs="宋体"/>
          <w:b/>
          <w:bCs/>
          <w:color w:val="auto"/>
          <w:kern w:val="0"/>
          <w:sz w:val="30"/>
          <w:szCs w:val="30"/>
          <w:highlight w:val="none"/>
          <w:lang w:eastAsia="zh-CN" w:bidi="ar"/>
        </w:rPr>
        <w:t>顾客如需要电话号码，可以把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30"/>
          <w:szCs w:val="30"/>
          <w:highlight w:val="yellow"/>
          <w:lang w:eastAsia="zh-CN" w:bidi="ar"/>
        </w:rPr>
        <w:t>门店名片放一张在购物袋或者在药品盒空白处上加盖门店电话印章</w:t>
      </w:r>
    </w:p>
    <w:p>
      <w:pPr>
        <w:keepNext w:val="0"/>
        <w:keepLines w:val="0"/>
        <w:widowControl/>
        <w:suppressLineNumbers w:val="0"/>
        <w:ind w:firstLine="602" w:firstLineChars="2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highlight w:val="yellow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bookmarkStart w:id="0" w:name="_GoBack"/>
      <w:r>
        <w:rPr>
          <w:rFonts w:hint="eastAsia"/>
          <w:b w:val="0"/>
          <w:bCs w:val="0"/>
          <w:sz w:val="30"/>
          <w:szCs w:val="30"/>
          <w:lang w:val="en-US" w:eastAsia="zh-CN"/>
        </w:rPr>
        <w:t>1.</w:t>
      </w:r>
      <w:r>
        <w:rPr>
          <w:rFonts w:hint="eastAsia"/>
          <w:b w:val="0"/>
          <w:bCs w:val="0"/>
          <w:sz w:val="30"/>
          <w:szCs w:val="30"/>
          <w:lang w:eastAsia="zh-CN"/>
        </w:rPr>
        <w:t>门店从收到新版【用药提示】不干胶后，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【高血压、高血脂、高血糖重点张贴用药提示的明细表】中商品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销售了必须张贴对应的新版【用药提示】不干胶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，并上传各片区群检核。</w:t>
      </w:r>
    </w:p>
    <w:bookmarkEnd w:id="0"/>
    <w:p>
      <w:pPr>
        <w:spacing w:line="360" w:lineRule="auto"/>
        <w:ind w:firstLine="600" w:firstLineChars="200"/>
        <w:rPr>
          <w:rFonts w:hint="default" w:eastAsia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2.门店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通用版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【用药提示】不干胶，每日至少上传2-3张张贴用药提示的照片（中老年顾客购买的品种），并拍照上传各片区群检核；</w:t>
      </w:r>
    </w:p>
    <w:p>
      <w:pPr>
        <w:spacing w:line="360" w:lineRule="auto"/>
        <w:ind w:firstLine="480"/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营运部：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1</w:t>
      </w:r>
      <w:r>
        <w:rPr>
          <w:rFonts w:hint="eastAsia"/>
          <w:b w:val="0"/>
          <w:bCs w:val="0"/>
          <w:color w:val="auto"/>
          <w:sz w:val="30"/>
          <w:szCs w:val="30"/>
          <w:highlight w:val="none"/>
          <w:lang w:val="en-US" w:eastAsia="zh-CN"/>
        </w:rPr>
        <w:t>.营运部每日抽查门店当日销售的商品，是否有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【高血压、高血脂、高血糖重点张贴用药提示的明细表】中的商品，有对应品种的销售查看是否张贴了用药提示不干胶，未张贴处罚10元/品种；</w:t>
      </w:r>
    </w:p>
    <w:p>
      <w:pPr>
        <w:spacing w:line="360" w:lineRule="auto"/>
        <w:ind w:firstLine="480"/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</w:pPr>
      <w:r>
        <w:rPr>
          <w:rFonts w:hint="eastAsia"/>
          <w:b w:val="0"/>
          <w:bCs w:val="0"/>
          <w:color w:val="FF0000"/>
          <w:sz w:val="30"/>
          <w:szCs w:val="30"/>
          <w:highlight w:val="yellow"/>
          <w:lang w:val="en-US" w:eastAsia="zh-CN"/>
        </w:rPr>
        <w:t>2.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药店管家抽查门店中，一个月内抽查10次均按要求完成张贴，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奖励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【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用药小贴士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】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及个人积分30分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；一个月内抽查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10次，3次未按要求张贴，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门店人员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到后勤营运部抄写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【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用药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提示使用及检核通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】</w:t>
      </w:r>
      <w:r>
        <w:rPr>
          <w:rFonts w:hint="default"/>
          <w:b/>
          <w:bCs/>
          <w:color w:val="FF0000"/>
          <w:sz w:val="30"/>
          <w:szCs w:val="30"/>
          <w:highlight w:val="yellow"/>
          <w:lang w:eastAsia="zh-CN"/>
        </w:rPr>
        <w:t>5遍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复检</w:t>
      </w:r>
      <w:r>
        <w:rPr>
          <w:rFonts w:hint="eastAsia"/>
          <w:sz w:val="30"/>
          <w:szCs w:val="30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2021年9月3日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-635</wp:posOffset>
                </wp:positionV>
                <wp:extent cx="6409690" cy="635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9690" cy="63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flip:y;margin-left:3pt;margin-top:-0.05pt;height:0.5pt;width:504.7pt;z-index:251660288;mso-width-relative:page;mso-height-relative:page;" filled="f" stroked="t" coordsize="21600,21600" o:gfxdata="UEsDBAoAAAAAAIdO4kAAAAAAAAAAAAAAAAAEAAAAZHJzL1BLAwQUAAAACACHTuJA72ATX9QAAAAF&#10;AQAADwAAAGRycy9kb3ducmV2LnhtbE2PwU7DMBBE70j8g7WVuLV2UElLyKYHJBAHFIkW7m68JKHx&#10;OsRu0v497okeRzOaeZNvTrYTIw2+dYyQLBQI4sqZlmuEz93LfA3CB81Gd44J4UweNsXtTa4z4yb+&#10;oHEbahFL2GcaoQmhz6T0VUNW+4XriaP37QarQ5RDLc2gp1huO3mvVCqtbjkuNLqn54aqw/ZoEX55&#10;df5aynH9U5YhfX17r5nKCfFulqgnEIFO4T8MF/yIDkVk2rsjGy86hDQ+CQjzBMTFVcnDEsQe4RFk&#10;kctr+uIPUEsDBBQAAAAIAIdO4kATBqNB/gEAAPADAAAOAAAAZHJzL2Uyb0RvYy54bWytU7uuEzEQ&#10;7ZH4B8s92b2BRGSVzS0SLg2CSDx6x49dS37J45tNOjrEN9BR8g/wN1eCv2DsDQEuTQq2sMYez5k5&#10;Z4+X1wdryF5G0N619GpSUyId90K7rqVv39w8ekoJJOYEM97Jlh4l0OvVwwfLITRy6ntvhIwEQRw0&#10;Q2hpn1Joqgp4Ly2DiQ/SYVL5aFnCbewqEdmA6NZU07qeV4OPIkTPJQCebsYkPSHGSwC9UprLjee3&#10;Vro0okZpWEJK0OsAdFWmVUry9EopkImYliLTVFZsgvEur9VqyZoustBrfhqBXTLCPU6WaYdNz1Ab&#10;lhi5jfofKKt59OBVmnBvq5FIUQRZXNX3tHndsyALF5Qawll0+H+w/OV+G4kWLV1Q4pjFH/79w5cf&#10;7z/effp29/UzmWaFhgANXly7bTztIGxjpntQ0RJldHiHVioCICVyKPoez/rKQyIcD+dP6sV8gdJz&#10;zM0fz4r81YiS0UKE9Fx6S3LQUkiR6a5Pa+8c/kgfxw5s/wISzoGFvwpysXFkQBaz6QzxGRpToSEw&#10;tAHJgevKdOCNFjfamFwBsdutTSR7ls1RvswWcf+6lptsGPTjvZIabdNLJp45QdIxoGwOXwvNI1gp&#10;KDESH1eOEJA1iWlzyU1sbRxOkAUfJc7RzotjUb6coxHKjCfTZqf9uS/Vvx/q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vYBNf1AAAAAUBAAAPAAAAAAAAAAEAIAAAACIAAABkcnMvZG93bnJldi54&#10;bWxQSwECFAAUAAAACACHTuJAEwajQf4BAADwAwAADgAAAAAAAAABACAAAAAj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：用药提示的使用及张贴方式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>营运部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日印发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</w:t>
      </w:r>
    </w:p>
    <w:sectPr>
      <w:pgSz w:w="11906" w:h="16838"/>
      <w:pgMar w:top="720" w:right="646" w:bottom="7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2E1177"/>
    <w:multiLevelType w:val="singleLevel"/>
    <w:tmpl w:val="9D2E11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F54325C"/>
    <w:multiLevelType w:val="singleLevel"/>
    <w:tmpl w:val="EF5432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70E5C9B"/>
    <w:multiLevelType w:val="singleLevel"/>
    <w:tmpl w:val="470E5C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DE94B9F"/>
    <w:multiLevelType w:val="singleLevel"/>
    <w:tmpl w:val="4DE94B9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E08B3"/>
    <w:rsid w:val="00B4195B"/>
    <w:rsid w:val="03B058A2"/>
    <w:rsid w:val="09292A87"/>
    <w:rsid w:val="0A16184D"/>
    <w:rsid w:val="0D8468B9"/>
    <w:rsid w:val="12EC59C1"/>
    <w:rsid w:val="13FA78E8"/>
    <w:rsid w:val="19084645"/>
    <w:rsid w:val="1C7D25D7"/>
    <w:rsid w:val="1FA908B2"/>
    <w:rsid w:val="26D16006"/>
    <w:rsid w:val="30CF1D3D"/>
    <w:rsid w:val="339D56A0"/>
    <w:rsid w:val="34246184"/>
    <w:rsid w:val="3FEB07D5"/>
    <w:rsid w:val="41D816E1"/>
    <w:rsid w:val="44F70373"/>
    <w:rsid w:val="50112933"/>
    <w:rsid w:val="55310B1F"/>
    <w:rsid w:val="5FF67536"/>
    <w:rsid w:val="646818B7"/>
    <w:rsid w:val="676B5495"/>
    <w:rsid w:val="6B0546AC"/>
    <w:rsid w:val="6EF15959"/>
    <w:rsid w:val="705B7F36"/>
    <w:rsid w:val="744E08B3"/>
    <w:rsid w:val="77A43759"/>
    <w:rsid w:val="7FEF5A95"/>
    <w:rsid w:val="F7D56631"/>
    <w:rsid w:val="FE3E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">
    <w:name w:val="font01"/>
    <w:basedOn w:val="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6">
    <w:name w:val="font71"/>
    <w:basedOn w:val="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7">
    <w:name w:val="font11"/>
    <w:basedOn w:val="3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81"/>
    <w:basedOn w:val="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2021-08-27T14:06:00Z</dcterms:created>
  <dc:creator>Administrator</dc:creator>
  <cp:lastModifiedBy>Administrator</cp:lastModifiedBy>
  <cp:lastPrinted>2021-09-01T15:46:00Z</cp:lastPrinted>
  <dcterms:modified xsi:type="dcterms:W3CDTF">2021-09-06T03:47:28Z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4A04BA1C8CEF44319BBD443E70F1B129</vt:lpwstr>
  </property>
</Properties>
</file>