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left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景中店下滑原因整改措施</w:t>
      </w:r>
    </w:p>
    <w:p>
      <w:pPr>
        <w:jc w:val="center"/>
        <w:rPr>
          <w:rFonts w:hint="eastAsia"/>
          <w:lang w:eastAsia="zh-CN"/>
        </w:rPr>
      </w:pPr>
    </w:p>
    <w:p>
      <w:pPr>
        <w:numPr>
          <w:ilvl w:val="0"/>
          <w:numId w:val="0"/>
        </w:numPr>
        <w:wordWrap/>
        <w:ind w:firstLine="420"/>
        <w:jc w:val="righ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及时</w:t>
      </w:r>
      <w:r>
        <w:rPr>
          <w:rFonts w:hint="default"/>
          <w:lang w:val="en-US" w:eastAsia="zh-CN"/>
        </w:rPr>
        <w:t>补充品种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关注公司新品动态和畅销品种缺货情况，满足顾客需求。</w:t>
      </w:r>
    </w:p>
    <w:p>
      <w:pPr>
        <w:numPr>
          <w:ilvl w:val="0"/>
          <w:numId w:val="1"/>
        </w:numPr>
        <w:ind w:firstLine="42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做好收银台一句</w:t>
      </w:r>
      <w:bookmarkStart w:id="0" w:name="_GoBack"/>
      <w:bookmarkEnd w:id="0"/>
      <w:r>
        <w:rPr>
          <w:rFonts w:hint="default"/>
          <w:lang w:val="en-US" w:eastAsia="zh-CN"/>
        </w:rPr>
        <w:t>话销售</w:t>
      </w:r>
      <w:r>
        <w:rPr>
          <w:rFonts w:hint="eastAsia"/>
          <w:lang w:val="en-US" w:eastAsia="zh-CN"/>
        </w:rPr>
        <w:t>和换购，</w:t>
      </w:r>
      <w:r>
        <w:rPr>
          <w:rFonts w:hint="default"/>
          <w:lang w:val="en-US" w:eastAsia="zh-CN"/>
        </w:rPr>
        <w:t>提高收银台二次销售。</w:t>
      </w:r>
    </w:p>
    <w:p>
      <w:pPr>
        <w:numPr>
          <w:ilvl w:val="0"/>
          <w:numId w:val="1"/>
        </w:numPr>
        <w:ind w:firstLine="42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多学习</w:t>
      </w:r>
      <w:r>
        <w:rPr>
          <w:rFonts w:hint="eastAsia"/>
          <w:lang w:val="en-US" w:eastAsia="zh-CN"/>
        </w:rPr>
        <w:t>补脾和中药</w:t>
      </w:r>
      <w:r>
        <w:rPr>
          <w:rFonts w:hint="default"/>
          <w:lang w:val="en-US" w:eastAsia="zh-CN"/>
        </w:rPr>
        <w:t>，做好瑞学学习，每天交接班由销售较好同事进行案例分享，互相学习。</w:t>
      </w:r>
    </w:p>
    <w:p>
      <w:pPr>
        <w:numPr>
          <w:ilvl w:val="0"/>
          <w:numId w:val="1"/>
        </w:numPr>
        <w:ind w:firstLine="42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坚持回访高风险会员，每人每天上班2个任务，务必每天完成当天任务。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做好基础工作，慢病服务与合约计划。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利用好超低特价和优惠权限，从而吸引顾客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做好基础工作，降低一单一品，提升客单价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8541AA"/>
    <w:multiLevelType w:val="singleLevel"/>
    <w:tmpl w:val="D18541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7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2021-09-03T03:53:54Z</dcterms:created>
  <dc:creator>Administrator</dc:creator>
  <cp:lastModifiedBy>Administrator</cp:lastModifiedBy>
  <dcterms:modified xsi:type="dcterms:W3CDTF">2021-09-03T04:00:25Z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6DB1991EB6ED484E96A1BAFF129477E9</vt:lpwstr>
  </property>
</Properties>
</file>