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关于见习店长训练营开课的通知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公司于5月启动见习店长训练营，训练营将围绕门店经营实际需要，为学员们提供全方面的培训，现将本月见习店长学习课程通知如下：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2021年8月20日下午15:00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培训课程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门店质量管理、门店财务管理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1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本次培训采用钉钉线上直播的形式在“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专业知识空中大课堂</w:t>
      </w:r>
      <w:r>
        <w:rPr>
          <w:rFonts w:hint="eastAsia"/>
          <w:sz w:val="28"/>
          <w:szCs w:val="28"/>
          <w:lang w:val="en-US" w:eastAsia="zh-CN"/>
        </w:rPr>
        <w:t>”进行培训。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四、培训范围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1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本次课程为各门店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值班店长、见习店长学员的必修课</w:t>
      </w:r>
      <w:r>
        <w:rPr>
          <w:rFonts w:hint="eastAsia"/>
          <w:sz w:val="28"/>
          <w:szCs w:val="28"/>
          <w:lang w:val="en-US" w:eastAsia="zh-CN"/>
        </w:rPr>
        <w:t>，必须参加本次学习并完成课后测试；同时也欢迎其余小伙伴积极学习，增加业务知识。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1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五、培训考核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1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如未参加学习的值班店长、见习店长学员，将安排单独回公司参加学习。（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学习考核截止时间为8月22日24:00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请各门店店长积极提醒、督促值班店长及见习店长学员及时参加学习。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320" w:firstLineChars="19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0" w:firstLineChars="20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EF37B"/>
    <w:multiLevelType w:val="singleLevel"/>
    <w:tmpl w:val="6A3EF37B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612D"/>
    <w:rsid w:val="0E513FF9"/>
    <w:rsid w:val="11A1753B"/>
    <w:rsid w:val="1E554956"/>
    <w:rsid w:val="2DF04027"/>
    <w:rsid w:val="38065A48"/>
    <w:rsid w:val="432E4E46"/>
    <w:rsid w:val="5ABA5ADC"/>
    <w:rsid w:val="625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2021-06-29T03:21:00Z</dcterms:created>
  <dc:creator>Administrator</dc:creator>
  <cp:lastModifiedBy>张蓉</cp:lastModifiedBy>
  <dcterms:modified xsi:type="dcterms:W3CDTF">2021-08-18T10:16:26Z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B64941E22B6043438D797FA1A55F65C6</vt:lpwstr>
  </property>
</Properties>
</file>