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041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325" w:firstLineChars="30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汤臣倍健系列品种</w:t>
      </w:r>
      <w:r>
        <w:rPr>
          <w:rFonts w:hint="eastAsia"/>
          <w:b/>
          <w:bCs/>
          <w:sz w:val="44"/>
          <w:szCs w:val="44"/>
          <w:lang w:val="en-US" w:eastAsia="zh-CN"/>
        </w:rPr>
        <w:t>6月（爆量）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0"/>
        </w:numPr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b/>
          <w:bCs/>
          <w:sz w:val="28"/>
          <w:szCs w:val="28"/>
          <w:lang w:val="en-US" w:eastAsia="zh-CN"/>
        </w:rPr>
        <w:t>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2021年6月12日-2021年6月13日  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活动一：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消费者活动</w:t>
      </w:r>
    </w:p>
    <w:tbl>
      <w:tblPr>
        <w:tblStyle w:val="3"/>
        <w:tblW w:w="47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806"/>
        <w:gridCol w:w="4349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45" w:type="pct"/>
          </w:tcPr>
          <w:p>
            <w:pPr>
              <w:tabs>
                <w:tab w:val="left" w:pos="993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使用方式</w:t>
            </w:r>
          </w:p>
        </w:tc>
        <w:tc>
          <w:tcPr>
            <w:tcW w:w="1342" w:type="pct"/>
          </w:tcPr>
          <w:p>
            <w:pPr>
              <w:tabs>
                <w:tab w:val="left" w:pos="993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品种</w:t>
            </w:r>
          </w:p>
        </w:tc>
        <w:tc>
          <w:tcPr>
            <w:tcW w:w="2080" w:type="pct"/>
          </w:tcPr>
          <w:p>
            <w:pPr>
              <w:tabs>
                <w:tab w:val="left" w:pos="993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消费者政策</w:t>
            </w:r>
          </w:p>
        </w:tc>
        <w:tc>
          <w:tcPr>
            <w:tcW w:w="832" w:type="pct"/>
          </w:tcPr>
          <w:p>
            <w:pPr>
              <w:tabs>
                <w:tab w:val="left" w:pos="993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消费者试饮</w:t>
            </w:r>
          </w:p>
        </w:tc>
        <w:tc>
          <w:tcPr>
            <w:tcW w:w="1342" w:type="pct"/>
          </w:tcPr>
          <w:p>
            <w:pPr>
              <w:tabs>
                <w:tab w:val="left" w:pos="993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益生菌50袋试吃装</w:t>
            </w:r>
          </w:p>
        </w:tc>
        <w:tc>
          <w:tcPr>
            <w:tcW w:w="2080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无限畅饮（用于试吃试饮门店）</w:t>
            </w:r>
          </w:p>
        </w:tc>
        <w:tc>
          <w:tcPr>
            <w:tcW w:w="832" w:type="pct"/>
          </w:tcPr>
          <w:p>
            <w:pPr>
              <w:tabs>
                <w:tab w:val="left" w:pos="993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厂家自带到门店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消费者试吃</w:t>
            </w:r>
          </w:p>
        </w:tc>
        <w:tc>
          <w:tcPr>
            <w:tcW w:w="1342" w:type="pct"/>
          </w:tcPr>
          <w:p>
            <w:pPr>
              <w:tabs>
                <w:tab w:val="left" w:pos="993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蛋白粉</w:t>
            </w:r>
          </w:p>
        </w:tc>
        <w:tc>
          <w:tcPr>
            <w:tcW w:w="2080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奶枣派送（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用于试吃试饮门店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832" w:type="pct"/>
          </w:tcPr>
          <w:p>
            <w:pPr>
              <w:tabs>
                <w:tab w:val="left" w:pos="993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厂家自带到门店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消费者体验</w:t>
            </w:r>
          </w:p>
        </w:tc>
        <w:tc>
          <w:tcPr>
            <w:tcW w:w="1342" w:type="pct"/>
          </w:tcPr>
          <w:p>
            <w:pPr>
              <w:tabs>
                <w:tab w:val="left" w:pos="993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</w:rPr>
              <w:t>Life-space</w:t>
            </w:r>
            <w:r>
              <w:rPr>
                <w:rFonts w:hint="eastAsia"/>
              </w:rPr>
              <w:t>益生菌粉</w:t>
            </w:r>
            <w:r>
              <w:rPr>
                <w:rFonts w:hint="eastAsia"/>
                <w:lang w:val="en-US" w:eastAsia="zh-CN"/>
              </w:rPr>
              <w:t>3袋装</w:t>
            </w:r>
          </w:p>
        </w:tc>
        <w:tc>
          <w:tcPr>
            <w:tcW w:w="2080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扫员工企业微信赠送</w:t>
            </w:r>
          </w:p>
        </w:tc>
        <w:tc>
          <w:tcPr>
            <w:tcW w:w="832" w:type="pct"/>
          </w:tcPr>
          <w:p>
            <w:pPr>
              <w:tabs>
                <w:tab w:val="left" w:pos="993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赠品送完为止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消费者买赠</w:t>
            </w:r>
          </w:p>
        </w:tc>
        <w:tc>
          <w:tcPr>
            <w:tcW w:w="1342" w:type="pct"/>
          </w:tcPr>
          <w:p>
            <w:pPr>
              <w:tabs>
                <w:tab w:val="left" w:pos="993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益生菌</w:t>
            </w:r>
          </w:p>
        </w:tc>
        <w:tc>
          <w:tcPr>
            <w:tcW w:w="2080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益生菌第二件半价再送（花王蒸汽眼罩一盒）</w:t>
            </w:r>
          </w:p>
        </w:tc>
        <w:tc>
          <w:tcPr>
            <w:tcW w:w="832" w:type="pct"/>
          </w:tcPr>
          <w:p>
            <w:pPr>
              <w:tabs>
                <w:tab w:val="left" w:pos="993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赠品送完为止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消费者满赠</w:t>
            </w:r>
          </w:p>
        </w:tc>
        <w:tc>
          <w:tcPr>
            <w:tcW w:w="1342" w:type="pct"/>
          </w:tcPr>
          <w:p>
            <w:pPr>
              <w:tabs>
                <w:tab w:val="left" w:pos="993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蛋白粉（含礼盒）</w:t>
            </w:r>
          </w:p>
        </w:tc>
        <w:tc>
          <w:tcPr>
            <w:tcW w:w="2080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实收满428送小蛋白粉1罐</w:t>
            </w:r>
          </w:p>
        </w:tc>
        <w:tc>
          <w:tcPr>
            <w:tcW w:w="832" w:type="pct"/>
          </w:tcPr>
          <w:p>
            <w:pPr>
              <w:tabs>
                <w:tab w:val="left" w:pos="993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赠品送完为止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消费者满赠</w:t>
            </w:r>
          </w:p>
        </w:tc>
        <w:tc>
          <w:tcPr>
            <w:tcW w:w="1342" w:type="pct"/>
          </w:tcPr>
          <w:p>
            <w:pPr>
              <w:tabs>
                <w:tab w:val="left" w:pos="993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蛋白粉（含礼盒）</w:t>
            </w:r>
          </w:p>
        </w:tc>
        <w:tc>
          <w:tcPr>
            <w:tcW w:w="2080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实收满808送养身壶</w:t>
            </w:r>
          </w:p>
        </w:tc>
        <w:tc>
          <w:tcPr>
            <w:tcW w:w="832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赠品送完为止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消费者满赠</w:t>
            </w:r>
          </w:p>
        </w:tc>
        <w:tc>
          <w:tcPr>
            <w:tcW w:w="1342" w:type="pct"/>
          </w:tcPr>
          <w:p>
            <w:pPr>
              <w:tabs>
                <w:tab w:val="left" w:pos="993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健力多全系列</w:t>
            </w:r>
          </w:p>
        </w:tc>
        <w:tc>
          <w:tcPr>
            <w:tcW w:w="2080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实收满388送氨糖50粒一盒</w:t>
            </w:r>
          </w:p>
        </w:tc>
        <w:tc>
          <w:tcPr>
            <w:tcW w:w="832" w:type="pct"/>
          </w:tcPr>
          <w:p>
            <w:pPr>
              <w:tabs>
                <w:tab w:val="left" w:pos="993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赠品送完为止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消费者满赠</w:t>
            </w:r>
          </w:p>
        </w:tc>
        <w:tc>
          <w:tcPr>
            <w:tcW w:w="1342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健力多全系列</w:t>
            </w:r>
          </w:p>
        </w:tc>
        <w:tc>
          <w:tcPr>
            <w:tcW w:w="2080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实收满520送多功能颈肩按摩器一个</w:t>
            </w:r>
          </w:p>
        </w:tc>
        <w:tc>
          <w:tcPr>
            <w:tcW w:w="832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赠品送完为止</w:t>
            </w:r>
          </w:p>
        </w:tc>
      </w:tr>
    </w:tbl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活动二：参与门店及厂家支持人数</w:t>
      </w:r>
    </w:p>
    <w:tbl>
      <w:tblPr>
        <w:tblStyle w:val="3"/>
        <w:tblpPr w:leftFromText="180" w:rightFromText="180" w:vertAnchor="text" w:horzAnchor="page" w:tblpX="555" w:tblpY="219"/>
        <w:tblOverlap w:val="never"/>
        <w:tblW w:w="47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267"/>
        <w:gridCol w:w="817"/>
        <w:gridCol w:w="4054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门店名称</w:t>
            </w:r>
          </w:p>
        </w:tc>
        <w:tc>
          <w:tcPr>
            <w:tcW w:w="1094" w:type="pct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支持方式</w:t>
            </w:r>
          </w:p>
        </w:tc>
        <w:tc>
          <w:tcPr>
            <w:tcW w:w="394" w:type="pct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支持人数</w:t>
            </w:r>
          </w:p>
        </w:tc>
        <w:tc>
          <w:tcPr>
            <w:tcW w:w="1956" w:type="pct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消费者政策</w:t>
            </w:r>
          </w:p>
        </w:tc>
        <w:tc>
          <w:tcPr>
            <w:tcW w:w="759" w:type="pct"/>
          </w:tcPr>
          <w:p>
            <w:pPr>
              <w:spacing w:line="240" w:lineRule="auto"/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</w:tcPr>
          <w:p>
            <w:pPr>
              <w:jc w:val="center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旗舰店</w:t>
            </w:r>
          </w:p>
        </w:tc>
        <w:tc>
          <w:tcPr>
            <w:tcW w:w="1094" w:type="pct"/>
          </w:tcPr>
          <w:p>
            <w:pPr>
              <w:jc w:val="center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仪器检测</w:t>
            </w:r>
          </w:p>
        </w:tc>
        <w:tc>
          <w:tcPr>
            <w:tcW w:w="394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4</w:t>
            </w:r>
          </w:p>
        </w:tc>
        <w:tc>
          <w:tcPr>
            <w:tcW w:w="1956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满200元加赠VC/VB30粒、扫码送益生菌3袋装</w:t>
            </w:r>
          </w:p>
        </w:tc>
        <w:tc>
          <w:tcPr>
            <w:tcW w:w="759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常规仪器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万科店</w:t>
            </w:r>
          </w:p>
        </w:tc>
        <w:tc>
          <w:tcPr>
            <w:tcW w:w="1094" w:type="pct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线下中型路演、仪器检测</w:t>
            </w:r>
          </w:p>
        </w:tc>
        <w:tc>
          <w:tcPr>
            <w:tcW w:w="394" w:type="pct"/>
          </w:tcPr>
          <w:p>
            <w:pPr>
              <w:jc w:val="center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5</w:t>
            </w:r>
          </w:p>
        </w:tc>
        <w:tc>
          <w:tcPr>
            <w:tcW w:w="1956" w:type="pct"/>
            <w:vAlign w:val="top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满200元加赠VC/VB30粒、扫码送益生菌3袋装</w:t>
            </w:r>
          </w:p>
        </w:tc>
        <w:tc>
          <w:tcPr>
            <w:tcW w:w="759" w:type="pct"/>
            <w:vAlign w:val="top"/>
          </w:tcPr>
          <w:p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常规仪器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</w:tcPr>
          <w:p>
            <w:pPr>
              <w:jc w:val="center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华泰店</w:t>
            </w:r>
          </w:p>
        </w:tc>
        <w:tc>
          <w:tcPr>
            <w:tcW w:w="1094" w:type="pct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仪器检测</w:t>
            </w:r>
          </w:p>
        </w:tc>
        <w:tc>
          <w:tcPr>
            <w:tcW w:w="394" w:type="pct"/>
          </w:tcPr>
          <w:p>
            <w:pPr>
              <w:jc w:val="center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  <w:tc>
          <w:tcPr>
            <w:tcW w:w="1956" w:type="pct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满200元加赠VC/VB30粒、扫码送益生菌3袋装</w:t>
            </w:r>
          </w:p>
        </w:tc>
        <w:tc>
          <w:tcPr>
            <w:tcW w:w="759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常规仪器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东昌路店</w:t>
            </w:r>
          </w:p>
        </w:tc>
        <w:tc>
          <w:tcPr>
            <w:tcW w:w="1094" w:type="pct"/>
          </w:tcPr>
          <w:p>
            <w:pPr>
              <w:jc w:val="center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仪器检测</w:t>
            </w:r>
          </w:p>
        </w:tc>
        <w:tc>
          <w:tcPr>
            <w:tcW w:w="394" w:type="pct"/>
          </w:tcPr>
          <w:p>
            <w:pPr>
              <w:jc w:val="center"/>
              <w:rPr>
                <w:rFonts w:hint="eastAsia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  <w:tc>
          <w:tcPr>
            <w:tcW w:w="1956" w:type="pct"/>
          </w:tcPr>
          <w:p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满200元加赠VC/VB30粒、扫码送益生菌3袋装</w:t>
            </w:r>
          </w:p>
        </w:tc>
        <w:tc>
          <w:tcPr>
            <w:tcW w:w="759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常规仪器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崔家店</w:t>
            </w:r>
          </w:p>
        </w:tc>
        <w:tc>
          <w:tcPr>
            <w:tcW w:w="1094" w:type="pct"/>
          </w:tcPr>
          <w:p>
            <w:pPr>
              <w:jc w:val="center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仪器检测</w:t>
            </w:r>
          </w:p>
        </w:tc>
        <w:tc>
          <w:tcPr>
            <w:tcW w:w="394" w:type="pct"/>
          </w:tcPr>
          <w:p>
            <w:pPr>
              <w:jc w:val="center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  <w:tc>
          <w:tcPr>
            <w:tcW w:w="1956" w:type="pct"/>
          </w:tcPr>
          <w:p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满200元加赠VC/VB30粒、扫码送益生菌3袋装</w:t>
            </w:r>
          </w:p>
        </w:tc>
        <w:tc>
          <w:tcPr>
            <w:tcW w:w="759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常规仪器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新乐中街店</w:t>
            </w:r>
          </w:p>
        </w:tc>
        <w:tc>
          <w:tcPr>
            <w:tcW w:w="1094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仪器检测</w:t>
            </w:r>
          </w:p>
        </w:tc>
        <w:tc>
          <w:tcPr>
            <w:tcW w:w="394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  <w:tc>
          <w:tcPr>
            <w:tcW w:w="1956" w:type="pct"/>
          </w:tcPr>
          <w:p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满200元加赠VC/VB30粒、扫码送益生菌3袋装</w:t>
            </w:r>
          </w:p>
        </w:tc>
        <w:tc>
          <w:tcPr>
            <w:tcW w:w="759" w:type="pct"/>
          </w:tcPr>
          <w:p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常规仪器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成汉南路店</w:t>
            </w:r>
          </w:p>
        </w:tc>
        <w:tc>
          <w:tcPr>
            <w:tcW w:w="1094" w:type="pct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0"/>
                <w:lang w:val="en-US" w:eastAsia="zh-CN" w:bidi="ar-SA"/>
              </w:rPr>
              <w:t>仪器检测</w:t>
            </w:r>
          </w:p>
        </w:tc>
        <w:tc>
          <w:tcPr>
            <w:tcW w:w="394" w:type="pct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0"/>
                <w:lang w:val="en-US" w:eastAsia="zh-CN" w:bidi="ar-SA"/>
              </w:rPr>
              <w:t>2</w:t>
            </w:r>
          </w:p>
        </w:tc>
        <w:tc>
          <w:tcPr>
            <w:tcW w:w="1956" w:type="pct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满200元加赠VC/VB30粒、扫码送益生菌3袋装</w:t>
            </w:r>
          </w:p>
        </w:tc>
        <w:tc>
          <w:tcPr>
            <w:tcW w:w="759" w:type="pct"/>
          </w:tcPr>
          <w:p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常</w:t>
            </w:r>
            <w:bookmarkStart w:id="0" w:name="_GoBack"/>
            <w:bookmarkEnd w:id="0"/>
            <w:r>
              <w:rPr>
                <w:rFonts w:hint="eastAsia"/>
                <w:sz w:val="18"/>
                <w:szCs w:val="20"/>
                <w:lang w:val="en-US" w:eastAsia="zh-CN"/>
              </w:rPr>
              <w:t>规仪器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  <w:vAlign w:val="center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土龙路店</w:t>
            </w:r>
          </w:p>
        </w:tc>
        <w:tc>
          <w:tcPr>
            <w:tcW w:w="1094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20"/>
                <w:lang w:val="en-US" w:eastAsia="zh-CN" w:bidi="ar-SA"/>
              </w:rPr>
              <w:t>仪器检测</w:t>
            </w:r>
          </w:p>
        </w:tc>
        <w:tc>
          <w:tcPr>
            <w:tcW w:w="394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  <w:tc>
          <w:tcPr>
            <w:tcW w:w="1956" w:type="pct"/>
          </w:tcPr>
          <w:p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满200元加赠VC/VB30粒、扫码送益生菌3袋装</w:t>
            </w:r>
          </w:p>
        </w:tc>
        <w:tc>
          <w:tcPr>
            <w:tcW w:w="759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常规仪器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光华村店</w:t>
            </w:r>
          </w:p>
        </w:tc>
        <w:tc>
          <w:tcPr>
            <w:tcW w:w="1094" w:type="pct"/>
          </w:tcPr>
          <w:p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线下中型路演、仪器检测</w:t>
            </w:r>
          </w:p>
        </w:tc>
        <w:tc>
          <w:tcPr>
            <w:tcW w:w="394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  <w:tc>
          <w:tcPr>
            <w:tcW w:w="1956" w:type="pct"/>
            <w:vAlign w:val="top"/>
          </w:tcPr>
          <w:p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满200元加赠VC/VB30粒、扫码送益生菌3袋装</w:t>
            </w:r>
          </w:p>
        </w:tc>
        <w:tc>
          <w:tcPr>
            <w:tcW w:w="759" w:type="pct"/>
            <w:vAlign w:val="top"/>
          </w:tcPr>
          <w:p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常规仪器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光华店</w:t>
            </w:r>
          </w:p>
        </w:tc>
        <w:tc>
          <w:tcPr>
            <w:tcW w:w="1094" w:type="pct"/>
          </w:tcPr>
          <w:p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仪器检测</w:t>
            </w:r>
          </w:p>
        </w:tc>
        <w:tc>
          <w:tcPr>
            <w:tcW w:w="394" w:type="pct"/>
          </w:tcPr>
          <w:p>
            <w:pPr>
              <w:jc w:val="center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  <w:tc>
          <w:tcPr>
            <w:tcW w:w="1956" w:type="pct"/>
            <w:vAlign w:val="top"/>
          </w:tcPr>
          <w:p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满200元加赠VC/VB30粒、扫码送益生菌3袋装</w:t>
            </w:r>
          </w:p>
        </w:tc>
        <w:tc>
          <w:tcPr>
            <w:tcW w:w="759" w:type="pct"/>
            <w:vAlign w:val="top"/>
          </w:tcPr>
          <w:p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常规仪器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店员奖励：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(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单独建群，每日将销售小票照片发至群内，后台统计销售后随工资发放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)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奖励一：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首单、大单、突破奖励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5000" w:type="pct"/>
          </w:tcPr>
          <w:p>
            <w:pPr>
              <w:tabs>
                <w:tab w:val="left" w:pos="210"/>
              </w:tabs>
              <w:spacing w:line="360" w:lineRule="auto"/>
              <w:jc w:val="center"/>
              <w:rPr>
                <w:rFonts w:ascii="微软雅黑" w:hAnsi="微软雅黑" w:eastAsia="微软雅黑" w:cs="微软雅黑"/>
                <w:color w:val="000000" w:themeColor="text1"/>
                <w:sz w:val="3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32"/>
                <w:szCs w:val="28"/>
              </w:rPr>
              <w:t>首单奖励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5000" w:type="pct"/>
          </w:tcPr>
          <w:p>
            <w:pPr>
              <w:widowControl/>
              <w:jc w:val="center"/>
              <w:textAlignment w:val="bottom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每天在微信群分享当日销售首单，给予前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单奖励，每单奖励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0元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 xml:space="preserve">  （不与其他两项奖励重复享受）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5000" w:type="pct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32"/>
                <w:szCs w:val="28"/>
              </w:rPr>
              <w:t>大单奖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000" w:type="pct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每天单张小票实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800以上，获得奖励30元/单；每天限前10单；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（不与其他两项奖励重复享受）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000" w:type="pct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32"/>
                <w:szCs w:val="28"/>
              </w:rPr>
              <w:t>突破奖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000" w:type="pct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益生菌和健视佳一单销售5盒以上，奖励50元，限前3单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蛋白粉一单销售6罐，奖励80元，限前5单，健力多180粒一单销售6盒，奖励100元，限前5单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（不与其他两项奖励重复享受）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奖励二：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搭销奖励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657"/>
        <w:gridCol w:w="2809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15" w:type="pct"/>
            <w:vAlign w:val="top"/>
          </w:tcPr>
          <w:p>
            <w:pPr>
              <w:tabs>
                <w:tab w:val="left" w:pos="993"/>
              </w:tabs>
              <w:spacing w:line="240" w:lineRule="auto"/>
              <w:jc w:val="center"/>
              <w:rPr>
                <w:rFonts w:hint="default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货品ID</w:t>
            </w:r>
          </w:p>
        </w:tc>
        <w:tc>
          <w:tcPr>
            <w:tcW w:w="1215" w:type="pct"/>
            <w:vAlign w:val="top"/>
          </w:tcPr>
          <w:p>
            <w:pPr>
              <w:tabs>
                <w:tab w:val="left" w:pos="993"/>
              </w:tabs>
              <w:spacing w:line="240" w:lineRule="auto"/>
              <w:jc w:val="center"/>
              <w:rPr>
                <w:rFonts w:hint="default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销售品种</w:t>
            </w:r>
          </w:p>
        </w:tc>
        <w:tc>
          <w:tcPr>
            <w:tcW w:w="1284" w:type="pct"/>
            <w:vAlign w:val="top"/>
          </w:tcPr>
          <w:p>
            <w:pPr>
              <w:tabs>
                <w:tab w:val="left" w:pos="993"/>
              </w:tabs>
              <w:spacing w:line="240" w:lineRule="auto"/>
              <w:jc w:val="center"/>
              <w:rPr>
                <w:rFonts w:hint="default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搭配品种</w:t>
            </w:r>
          </w:p>
        </w:tc>
        <w:tc>
          <w:tcPr>
            <w:tcW w:w="1284" w:type="pct"/>
            <w:vAlign w:val="top"/>
          </w:tcPr>
          <w:p>
            <w:pPr>
              <w:tabs>
                <w:tab w:val="left" w:pos="993"/>
              </w:tabs>
              <w:spacing w:line="240" w:lineRule="auto"/>
              <w:jc w:val="center"/>
              <w:rPr>
                <w:rFonts w:hint="default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搭配奖励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5" w:type="pct"/>
            <w:vAlign w:val="top"/>
          </w:tcPr>
          <w:p>
            <w:pPr>
              <w:tabs>
                <w:tab w:val="left" w:pos="993"/>
              </w:tabs>
              <w:spacing w:line="240" w:lineRule="auto"/>
              <w:jc w:val="center"/>
              <w:rPr>
                <w:rFonts w:hint="default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140507</w:t>
            </w:r>
          </w:p>
        </w:tc>
        <w:tc>
          <w:tcPr>
            <w:tcW w:w="1215" w:type="pct"/>
            <w:vAlign w:val="top"/>
          </w:tcPr>
          <w:p>
            <w:pPr>
              <w:tabs>
                <w:tab w:val="left" w:pos="993"/>
              </w:tabs>
              <w:spacing w:line="240" w:lineRule="auto"/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蛋白粉</w:t>
            </w:r>
          </w:p>
        </w:tc>
        <w:tc>
          <w:tcPr>
            <w:tcW w:w="1284" w:type="pct"/>
            <w:vAlign w:val="top"/>
          </w:tcPr>
          <w:p>
            <w:pPr>
              <w:tabs>
                <w:tab w:val="left" w:pos="993"/>
              </w:tabs>
              <w:spacing w:line="240" w:lineRule="auto"/>
              <w:jc w:val="center"/>
              <w:rPr>
                <w:rFonts w:hint="default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全系OTC品种</w:t>
            </w:r>
          </w:p>
        </w:tc>
        <w:tc>
          <w:tcPr>
            <w:tcW w:w="1284" w:type="pct"/>
            <w:vAlign w:val="top"/>
          </w:tcPr>
          <w:p>
            <w:pPr>
              <w:tabs>
                <w:tab w:val="left" w:pos="993"/>
              </w:tabs>
              <w:spacing w:line="240" w:lineRule="auto"/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5元/盒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15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162305</w:t>
            </w:r>
          </w:p>
        </w:tc>
        <w:tc>
          <w:tcPr>
            <w:tcW w:w="1215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1</w:t>
            </w:r>
            <w:r>
              <w:rPr>
                <w:b w:val="0"/>
                <w:bCs w:val="0"/>
                <w:color w:val="auto"/>
              </w:rPr>
              <w:t>80</w:t>
            </w:r>
            <w:r>
              <w:rPr>
                <w:rFonts w:hint="eastAsia"/>
                <w:b w:val="0"/>
                <w:bCs w:val="0"/>
                <w:color w:val="auto"/>
              </w:rPr>
              <w:t>粒氨糖</w:t>
            </w:r>
          </w:p>
        </w:tc>
        <w:tc>
          <w:tcPr>
            <w:tcW w:w="1284" w:type="pct"/>
            <w:vAlign w:val="top"/>
          </w:tcPr>
          <w:p>
            <w:pPr>
              <w:tabs>
                <w:tab w:val="left" w:pos="993"/>
              </w:tabs>
              <w:jc w:val="both"/>
              <w:rPr>
                <w:rFonts w:hint="default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止痛、关节类用药</w:t>
            </w:r>
          </w:p>
        </w:tc>
        <w:tc>
          <w:tcPr>
            <w:tcW w:w="1284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5元/盒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15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198979</w:t>
            </w:r>
          </w:p>
        </w:tc>
        <w:tc>
          <w:tcPr>
            <w:tcW w:w="1215" w:type="pct"/>
            <w:vAlign w:val="top"/>
          </w:tcPr>
          <w:p>
            <w:pPr>
              <w:tabs>
                <w:tab w:val="left" w:pos="993"/>
              </w:tabs>
              <w:jc w:val="center"/>
            </w:pPr>
            <w:r>
              <w:rPr>
                <w:rFonts w:hint="eastAsia" w:eastAsia="宋体"/>
                <w:lang w:val="en-US" w:eastAsia="zh-CN"/>
              </w:rPr>
              <w:t>Life-space</w:t>
            </w:r>
            <w:r>
              <w:rPr>
                <w:rFonts w:hint="eastAsia"/>
              </w:rPr>
              <w:t>益生菌粉</w:t>
            </w:r>
          </w:p>
        </w:tc>
        <w:tc>
          <w:tcPr>
            <w:tcW w:w="1284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胃肠道用药</w:t>
            </w:r>
          </w:p>
        </w:tc>
        <w:tc>
          <w:tcPr>
            <w:tcW w:w="1284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2元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15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131921</w:t>
            </w:r>
          </w:p>
        </w:tc>
        <w:tc>
          <w:tcPr>
            <w:tcW w:w="1215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藻油dha</w:t>
            </w:r>
          </w:p>
        </w:tc>
        <w:tc>
          <w:tcPr>
            <w:tcW w:w="1284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儿童维生素滴剂</w:t>
            </w:r>
          </w:p>
        </w:tc>
        <w:tc>
          <w:tcPr>
            <w:tcW w:w="1284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5元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15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168730</w:t>
            </w:r>
          </w:p>
        </w:tc>
        <w:tc>
          <w:tcPr>
            <w:tcW w:w="1215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健视佳</w:t>
            </w:r>
          </w:p>
        </w:tc>
        <w:tc>
          <w:tcPr>
            <w:tcW w:w="1284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糖尿病用药、滴眼液</w:t>
            </w:r>
          </w:p>
        </w:tc>
        <w:tc>
          <w:tcPr>
            <w:tcW w:w="1284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3元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15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171306</w:t>
            </w:r>
          </w:p>
        </w:tc>
        <w:tc>
          <w:tcPr>
            <w:tcW w:w="1215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氨糖关爱礼盒装</w:t>
            </w:r>
          </w:p>
        </w:tc>
        <w:tc>
          <w:tcPr>
            <w:tcW w:w="1284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止痛、关节类用药</w:t>
            </w:r>
          </w:p>
        </w:tc>
        <w:tc>
          <w:tcPr>
            <w:tcW w:w="1284" w:type="pct"/>
            <w:vAlign w:val="top"/>
          </w:tcPr>
          <w:p>
            <w:pPr>
              <w:tabs>
                <w:tab w:val="left" w:pos="993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8元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/盒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活动注意事项：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店员追加奖励手工核算，随次月工资发放；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参与活动门店为以上表中10家门店执行；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如有疑问可联系采购部何玉英13683455299；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汤臣倍健部分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6月爆量活动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</w:p>
    <w:sectPr>
      <w:pgSz w:w="11906" w:h="16838"/>
      <w:pgMar w:top="4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3DDCC"/>
    <w:multiLevelType w:val="singleLevel"/>
    <w:tmpl w:val="8A23DD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FB2227"/>
    <w:rsid w:val="07B34195"/>
    <w:rsid w:val="08AF366C"/>
    <w:rsid w:val="09446046"/>
    <w:rsid w:val="0957789A"/>
    <w:rsid w:val="0A707499"/>
    <w:rsid w:val="0A9310E4"/>
    <w:rsid w:val="0AAA5BBD"/>
    <w:rsid w:val="0C377480"/>
    <w:rsid w:val="0CA22CD9"/>
    <w:rsid w:val="0E3D7444"/>
    <w:rsid w:val="0E9D0666"/>
    <w:rsid w:val="0EB35DE8"/>
    <w:rsid w:val="11547640"/>
    <w:rsid w:val="11F32AC3"/>
    <w:rsid w:val="12741155"/>
    <w:rsid w:val="138977C9"/>
    <w:rsid w:val="13A22BFC"/>
    <w:rsid w:val="15265A64"/>
    <w:rsid w:val="15FB0E12"/>
    <w:rsid w:val="18042980"/>
    <w:rsid w:val="181954E2"/>
    <w:rsid w:val="199E064E"/>
    <w:rsid w:val="1B280B1C"/>
    <w:rsid w:val="1BA45E42"/>
    <w:rsid w:val="1BB65E3E"/>
    <w:rsid w:val="1DD97E1F"/>
    <w:rsid w:val="1E772939"/>
    <w:rsid w:val="1F77599A"/>
    <w:rsid w:val="21A03FD2"/>
    <w:rsid w:val="226508D6"/>
    <w:rsid w:val="22D40577"/>
    <w:rsid w:val="24326144"/>
    <w:rsid w:val="24885696"/>
    <w:rsid w:val="24CB1072"/>
    <w:rsid w:val="288B440D"/>
    <w:rsid w:val="29612540"/>
    <w:rsid w:val="2B681C69"/>
    <w:rsid w:val="2B897C87"/>
    <w:rsid w:val="2BD53FCE"/>
    <w:rsid w:val="2C1D4AEB"/>
    <w:rsid w:val="2E446E48"/>
    <w:rsid w:val="2F9829C1"/>
    <w:rsid w:val="30DD132E"/>
    <w:rsid w:val="333F5496"/>
    <w:rsid w:val="33FA2CD1"/>
    <w:rsid w:val="34881110"/>
    <w:rsid w:val="35D50AEA"/>
    <w:rsid w:val="36162571"/>
    <w:rsid w:val="36AF43CD"/>
    <w:rsid w:val="36B37B34"/>
    <w:rsid w:val="37315866"/>
    <w:rsid w:val="376A53ED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4CA1CAB"/>
    <w:rsid w:val="45007642"/>
    <w:rsid w:val="45A579D8"/>
    <w:rsid w:val="464E2083"/>
    <w:rsid w:val="465A4175"/>
    <w:rsid w:val="46E22933"/>
    <w:rsid w:val="47652B52"/>
    <w:rsid w:val="47C629BF"/>
    <w:rsid w:val="48D9129D"/>
    <w:rsid w:val="4935761B"/>
    <w:rsid w:val="4B583916"/>
    <w:rsid w:val="4C7A3A82"/>
    <w:rsid w:val="4F3F2D56"/>
    <w:rsid w:val="502F6DD3"/>
    <w:rsid w:val="50B95401"/>
    <w:rsid w:val="50D57C93"/>
    <w:rsid w:val="514219DC"/>
    <w:rsid w:val="53607E4D"/>
    <w:rsid w:val="53CC7BEA"/>
    <w:rsid w:val="54E1514B"/>
    <w:rsid w:val="55BC1E88"/>
    <w:rsid w:val="56D208EE"/>
    <w:rsid w:val="578F7634"/>
    <w:rsid w:val="57930D61"/>
    <w:rsid w:val="581627D9"/>
    <w:rsid w:val="58431CBB"/>
    <w:rsid w:val="5852409D"/>
    <w:rsid w:val="5887476E"/>
    <w:rsid w:val="5B687FBF"/>
    <w:rsid w:val="5C3032F2"/>
    <w:rsid w:val="5DC85BE2"/>
    <w:rsid w:val="5DEC647F"/>
    <w:rsid w:val="5EAC02A0"/>
    <w:rsid w:val="5F0262B6"/>
    <w:rsid w:val="5F35779F"/>
    <w:rsid w:val="5F557F37"/>
    <w:rsid w:val="6044309E"/>
    <w:rsid w:val="61821ECD"/>
    <w:rsid w:val="624F1650"/>
    <w:rsid w:val="62DF46BE"/>
    <w:rsid w:val="631778AA"/>
    <w:rsid w:val="6388634E"/>
    <w:rsid w:val="64B14A59"/>
    <w:rsid w:val="65443198"/>
    <w:rsid w:val="65526B90"/>
    <w:rsid w:val="656E2D47"/>
    <w:rsid w:val="65C415D7"/>
    <w:rsid w:val="667C2172"/>
    <w:rsid w:val="674E39DE"/>
    <w:rsid w:val="67D3617C"/>
    <w:rsid w:val="68E4757E"/>
    <w:rsid w:val="6A154154"/>
    <w:rsid w:val="6ACA65B2"/>
    <w:rsid w:val="6BE44DE1"/>
    <w:rsid w:val="6EE358E4"/>
    <w:rsid w:val="702402EE"/>
    <w:rsid w:val="71884FEA"/>
    <w:rsid w:val="72086B58"/>
    <w:rsid w:val="720A7275"/>
    <w:rsid w:val="72C80515"/>
    <w:rsid w:val="752D7D2D"/>
    <w:rsid w:val="779D0051"/>
    <w:rsid w:val="797A2280"/>
    <w:rsid w:val="79FD3656"/>
    <w:rsid w:val="7A274683"/>
    <w:rsid w:val="7A49052F"/>
    <w:rsid w:val="7A663AD6"/>
    <w:rsid w:val="7C70308A"/>
    <w:rsid w:val="7C961C99"/>
    <w:rsid w:val="7E820FAD"/>
    <w:rsid w:val="7ED107CC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2019-04-02T03:53:00Z</cp:lastPrinted>
  <dcterms:modified xsi:type="dcterms:W3CDTF">2021-06-09T02:44:13Z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D509947234874751ABB9A832BCC55AF2</vt:lpwstr>
  </property>
</Properties>
</file>