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关于门店社群管理考核制度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jc w:val="both"/>
        <w:outlineLvl w:val="9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微信已成为了国民级的应用，用户超10亿，用户每天花费的时间50%以上在微信上，基于微信做社群是最容易触达用户的，成本低，效率高。</w:t>
      </w:r>
      <w:r>
        <w:rPr>
          <w:rFonts w:hint="eastAsia"/>
          <w:sz w:val="28"/>
          <w:szCs w:val="28"/>
          <w:lang w:eastAsia="zh-CN"/>
        </w:rPr>
        <w:t>我们门店的社群就是我们的</w:t>
      </w:r>
      <w:r>
        <w:rPr>
          <w:sz w:val="28"/>
          <w:szCs w:val="28"/>
        </w:rPr>
        <w:t>私域流量池，</w:t>
      </w:r>
      <w:r>
        <w:rPr>
          <w:rFonts w:hint="eastAsia"/>
          <w:sz w:val="28"/>
          <w:szCs w:val="28"/>
          <w:lang w:eastAsia="zh-CN"/>
        </w:rPr>
        <w:t>只有我们管理好了我们的社群才能为门店带来持续的客流及销售，现对社群管理作出如下规定，请各部门遵照执行！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社群类型</w:t>
      </w:r>
    </w:p>
    <w:tbl>
      <w:tblPr>
        <w:tblStyle w:val="5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群人数限制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1、企业微信群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满人自动创建新群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上限500人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任务及考核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0"/>
          <w:lang w:val="en-US" w:eastAsia="zh-CN"/>
        </w:rPr>
        <w:t>【邀请进群步骤】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：顾客加员工企业微信时，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yellow"/>
          <w:fitText w:val="0" w:id="0"/>
          <w:lang w:val="en-US" w:eastAsia="zh-CN"/>
        </w:rPr>
        <w:t>同步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fitText w:val="0" w:id="0"/>
          <w:lang w:val="en-US" w:eastAsia="zh-CN"/>
        </w:rPr>
        <w:t>邀请顾客进门店企业微信群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fitText w:val="0" w:id="0"/>
          <w:lang w:val="en-US" w:eastAsia="zh-CN"/>
        </w:rPr>
        <w:t>首次进群的顾客可以送口罩1包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（ID206757医用外科口罩或者ID210826医用外科口罩(无菌型)或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fitText w:val="0" w:id="0"/>
          <w:lang w:val="en-US" w:eastAsia="zh-CN"/>
        </w:rPr>
        <w:t>同价位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的口罩，口罩报片长统一下账），门店在6月3日内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书写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0"/>
          <w:lang w:val="en-US" w:eastAsia="zh-CN"/>
        </w:rPr>
        <w:t>POP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张贴在显眼位置（橱窗）、书写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0"/>
          <w:lang w:val="en-US" w:eastAsia="zh-CN"/>
        </w:rPr>
        <w:t>爆炸卡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张贴在收银台附近。</w:t>
      </w:r>
      <w:r>
        <w:rPr>
          <w:rFonts w:hint="eastAsia" w:ascii="微软雅黑" w:hAnsi="微软雅黑" w:eastAsia="微软雅黑" w:cs="微软雅黑"/>
          <w:b/>
          <w:bCs/>
          <w:color w:val="00B0F0"/>
          <w:sz w:val="24"/>
          <w:szCs w:val="24"/>
          <w:fitText w:val="0" w:id="0"/>
          <w:lang w:val="en-US" w:eastAsia="zh-CN"/>
        </w:rPr>
        <w:t>书写内容：首次进群 免费得口罩1包。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并将陈列照片于6月3日下午5点前上传到各片区群。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1"/>
          <w:lang w:val="en-US" w:eastAsia="zh-CN"/>
        </w:rPr>
        <w:t>口罩下账：门店使用配额或上报片长统一处理下账。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每月考核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3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3"/>
          <w:lang w:val="en-US" w:eastAsia="zh-CN"/>
        </w:rPr>
        <w:t>：每月1日-30日/31日</w:t>
      </w:r>
      <w:bookmarkStart w:id="0" w:name="_GoBack"/>
      <w:bookmarkEnd w:id="0"/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≥800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（200﹤日均笔数≤400）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企业微信群考核任务40人/月，参与奖励及处罚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4"/>
          <w:lang w:val="en-US" w:eastAsia="zh-CN"/>
        </w:rPr>
        <w:t>具体任务见附件！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5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fitText w:val="0" w:id="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1、完成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月任务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且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邀请人数排名前3名的门店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奖励门店现金分别是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6"/>
          <w:lang w:val="en-US" w:eastAsia="zh-CN"/>
        </w:rPr>
        <w:t>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7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3、如有2个及以上门店完成任务且增加人数一致，则按门店社群爆品引流至小程序产生的销售金额大小进行排名，金额较多的门店得到加分。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【门店未完成任务】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任务完成率≤50%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2、【门店企业社群环比人数不达标】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月企业社群人数环比下降的门店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1﹤下降人数≤10人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上交成长金20元/店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上交成长金40元/店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保底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每月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保底任务（环比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增加奖励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减少处罚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8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8"/>
          <w:lang w:val="en-US" w:eastAsia="zh-CN"/>
        </w:rPr>
        <w:t>：每月1日-30日/31日</w:t>
      </w:r>
    </w:p>
    <w:p>
      <w:pPr>
        <w:numPr>
          <w:ilvl w:val="0"/>
          <w:numId w:val="0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9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9"/>
          <w:lang w:val="en-US" w:eastAsia="zh-CN"/>
        </w:rPr>
        <w:t>：</w:t>
      </w:r>
    </w:p>
    <w:p>
      <w:pPr>
        <w:numPr>
          <w:ilvl w:val="0"/>
          <w:numId w:val="4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每月各店微信群人数环比增加，增加10人以上可参与奖励排名，每月排名前三的门店奖励门店店员30分/人。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1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片区微信群人数环比增加门店家数占比最大的片区奖励片长绩效2分。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每月各店微信群人数环比减少，每减少1人处罚2元；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片区微信群人数环比减少门店家数占比最大的片区需扣片长绩效2分。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三、门店社群工作清单</w:t>
      </w:r>
    </w:p>
    <w:tbl>
      <w:tblPr>
        <w:tblStyle w:val="5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84"/>
        <w:gridCol w:w="366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每天早上10:00-11:00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视频号转发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每天早上12:00-13:00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爆品转发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早安图（传统节日、节气、疾病日）转发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直播宣传转发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公众号内容、社群活跃度活动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顾客信息回复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查看群里是否有顾客消息未回复，未回复的及时回复！找药回复模板如下：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回复模板：亲，有的哟！我把药品照片发给您，您看是这个吗？（首选将小程序链接发群里或将商品图片发群里）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【门店无库存，公司有库存】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回复模板：亲，我们店暂时没有库存了，我们公司有可以帮您调拨哦！我私聊你哦！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【公司无库存未经营的】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回复模板：不好意思，亲！这个药品暂时没有货了，可以报公司购进，我私聊您哦！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顾客信息超过3个小时未回复的需上交成长金30元/次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营销号刷广告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查看群里是否有群友刷广告，及时发布群规群规模板：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1.禁止在群内发任何未经群主同意音、视频、广告等各种宣传。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2.禁止群内严禁发布任何危害国家利益的言论，禁止涉及黄赌毒等敏感话题。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3.禁止在群里恶意刷屏、发带有欺骗性质的消息或侮辱、人身攻击等其他人。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4.禁止在群里制造、传播、散布各类谣言及传播负能量。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5.如有以上违规，我们会“抱”’出本群。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同一微信号在发布群规后连续2天在群里刷屏的直接抱出群聊；当晚20:00前未对群里刷广告的群友发布群规的需上交成长金20元/次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备注：员工企业微信朋友圈每天只能发布一条内容，平时只发爆品，有直播时就发直播！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注：每月社群工作清单里成长金缴纳最多的片区片长扣除绩效分2分 ！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新零售部</w:t>
      </w:r>
    </w:p>
    <w:p>
      <w:pPr>
        <w:numPr>
          <w:ilvl w:val="0"/>
          <w:numId w:val="0"/>
        </w:numPr>
        <w:spacing w:line="360" w:lineRule="auto"/>
        <w:ind w:firstLine="5760" w:firstLineChars="24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时间：2021年6月2日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AF9F4"/>
    <w:multiLevelType w:val="singleLevel"/>
    <w:tmpl w:val="D32AF9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EF46AD"/>
    <w:multiLevelType w:val="singleLevel"/>
    <w:tmpl w:val="D8EF4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3DEDA0"/>
    <w:multiLevelType w:val="singleLevel"/>
    <w:tmpl w:val="EB3DED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968BDE4"/>
    <w:multiLevelType w:val="singleLevel"/>
    <w:tmpl w:val="1968BD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FCD74DE"/>
    <w:multiLevelType w:val="singleLevel"/>
    <w:tmpl w:val="3FCD74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4352F06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7F4D6B"/>
    <w:rsid w:val="098125D8"/>
    <w:rsid w:val="09FA7EA1"/>
    <w:rsid w:val="0A1B494D"/>
    <w:rsid w:val="0A884EAD"/>
    <w:rsid w:val="0AD36566"/>
    <w:rsid w:val="0AE31492"/>
    <w:rsid w:val="0BAC6D83"/>
    <w:rsid w:val="0D081F17"/>
    <w:rsid w:val="0D281DEF"/>
    <w:rsid w:val="0D411D94"/>
    <w:rsid w:val="0D6A4C87"/>
    <w:rsid w:val="0D8732B9"/>
    <w:rsid w:val="0D9500A0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3AA64C7"/>
    <w:rsid w:val="14001032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92210E5"/>
    <w:rsid w:val="19304850"/>
    <w:rsid w:val="194D2EDD"/>
    <w:rsid w:val="197B4DEE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702A43"/>
    <w:rsid w:val="1B8261BC"/>
    <w:rsid w:val="1B98549E"/>
    <w:rsid w:val="1BA40554"/>
    <w:rsid w:val="1BDF4299"/>
    <w:rsid w:val="1BF64403"/>
    <w:rsid w:val="1C0E7EDF"/>
    <w:rsid w:val="1C173CC3"/>
    <w:rsid w:val="1C9008C1"/>
    <w:rsid w:val="1D251B1A"/>
    <w:rsid w:val="1D376A4F"/>
    <w:rsid w:val="1E03781D"/>
    <w:rsid w:val="1E474F39"/>
    <w:rsid w:val="1E784305"/>
    <w:rsid w:val="1EB437E0"/>
    <w:rsid w:val="1F051F71"/>
    <w:rsid w:val="1F6C177D"/>
    <w:rsid w:val="1FA3238B"/>
    <w:rsid w:val="1FBC063B"/>
    <w:rsid w:val="1FC51929"/>
    <w:rsid w:val="2026787A"/>
    <w:rsid w:val="202B3F7C"/>
    <w:rsid w:val="202C4D31"/>
    <w:rsid w:val="20601009"/>
    <w:rsid w:val="2070049E"/>
    <w:rsid w:val="20D30F06"/>
    <w:rsid w:val="20EC2A60"/>
    <w:rsid w:val="20F52817"/>
    <w:rsid w:val="20FB5D05"/>
    <w:rsid w:val="21430ACC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BD4B6E"/>
    <w:rsid w:val="22F30D59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187964"/>
    <w:rsid w:val="2E792F3F"/>
    <w:rsid w:val="2E907C1C"/>
    <w:rsid w:val="2E9334CC"/>
    <w:rsid w:val="2E93684B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6B2E98"/>
    <w:rsid w:val="31A87B38"/>
    <w:rsid w:val="31BB2861"/>
    <w:rsid w:val="31D5140A"/>
    <w:rsid w:val="31EC058C"/>
    <w:rsid w:val="32312BEC"/>
    <w:rsid w:val="32556ACB"/>
    <w:rsid w:val="33703299"/>
    <w:rsid w:val="337C1F1D"/>
    <w:rsid w:val="33A14A50"/>
    <w:rsid w:val="34042BFF"/>
    <w:rsid w:val="347A2614"/>
    <w:rsid w:val="34C36A5A"/>
    <w:rsid w:val="34D56B7F"/>
    <w:rsid w:val="356E0808"/>
    <w:rsid w:val="35FB47AD"/>
    <w:rsid w:val="365800DA"/>
    <w:rsid w:val="365E474B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8A1A46"/>
    <w:rsid w:val="39A567A0"/>
    <w:rsid w:val="39B40AB5"/>
    <w:rsid w:val="39E6750A"/>
    <w:rsid w:val="3A0173CA"/>
    <w:rsid w:val="3A7202AC"/>
    <w:rsid w:val="3AAB3CAD"/>
    <w:rsid w:val="3B064ED7"/>
    <w:rsid w:val="3B094631"/>
    <w:rsid w:val="3B2B1471"/>
    <w:rsid w:val="3B4E691A"/>
    <w:rsid w:val="3C094572"/>
    <w:rsid w:val="3C38546D"/>
    <w:rsid w:val="3C58573C"/>
    <w:rsid w:val="3C6609FE"/>
    <w:rsid w:val="3C852AE8"/>
    <w:rsid w:val="3CD63EB2"/>
    <w:rsid w:val="3D00789E"/>
    <w:rsid w:val="3D1E33D0"/>
    <w:rsid w:val="3D4B265E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7416B"/>
    <w:rsid w:val="44B03AFF"/>
    <w:rsid w:val="44BE660C"/>
    <w:rsid w:val="450E4EC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F3A6D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E37E59"/>
    <w:rsid w:val="50224A8C"/>
    <w:rsid w:val="50AC79F1"/>
    <w:rsid w:val="51335C62"/>
    <w:rsid w:val="513D12A2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2E716E"/>
    <w:rsid w:val="594E24DB"/>
    <w:rsid w:val="59655A2C"/>
    <w:rsid w:val="59A06BFF"/>
    <w:rsid w:val="59E93B71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927CE1"/>
    <w:rsid w:val="5DC02037"/>
    <w:rsid w:val="5DF460C1"/>
    <w:rsid w:val="5E3975DF"/>
    <w:rsid w:val="5E576593"/>
    <w:rsid w:val="5E626129"/>
    <w:rsid w:val="5E7E733A"/>
    <w:rsid w:val="5E9214CE"/>
    <w:rsid w:val="5EC31EA1"/>
    <w:rsid w:val="5EDF2313"/>
    <w:rsid w:val="5F785553"/>
    <w:rsid w:val="5F9E1FD5"/>
    <w:rsid w:val="5FA77A6D"/>
    <w:rsid w:val="60094496"/>
    <w:rsid w:val="60181ECE"/>
    <w:rsid w:val="60394984"/>
    <w:rsid w:val="6055315C"/>
    <w:rsid w:val="60613A77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41F7B70"/>
    <w:rsid w:val="64267A89"/>
    <w:rsid w:val="64335272"/>
    <w:rsid w:val="646B3865"/>
    <w:rsid w:val="64BE3304"/>
    <w:rsid w:val="64E85064"/>
    <w:rsid w:val="650834EA"/>
    <w:rsid w:val="6570742C"/>
    <w:rsid w:val="657C48BF"/>
    <w:rsid w:val="65F04CEE"/>
    <w:rsid w:val="66430F1D"/>
    <w:rsid w:val="6672744B"/>
    <w:rsid w:val="669C3F54"/>
    <w:rsid w:val="676D3E3C"/>
    <w:rsid w:val="677326A1"/>
    <w:rsid w:val="67B87330"/>
    <w:rsid w:val="68040DB4"/>
    <w:rsid w:val="681810EF"/>
    <w:rsid w:val="687278C8"/>
    <w:rsid w:val="68BF50EE"/>
    <w:rsid w:val="68EA58C1"/>
    <w:rsid w:val="6925643E"/>
    <w:rsid w:val="69485EAC"/>
    <w:rsid w:val="696D76EB"/>
    <w:rsid w:val="69D17031"/>
    <w:rsid w:val="6A2A272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A17400"/>
    <w:rsid w:val="79F70955"/>
    <w:rsid w:val="7A3A5636"/>
    <w:rsid w:val="7A6B3762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D343A3A"/>
    <w:rsid w:val="7D8251C1"/>
    <w:rsid w:val="7DB90707"/>
    <w:rsid w:val="7E075675"/>
    <w:rsid w:val="7EA556CF"/>
    <w:rsid w:val="7EA80397"/>
    <w:rsid w:val="7EB91ACD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Administrator</cp:lastModifiedBy>
  <cp:lastPrinted>2021-02-25T05:44:00Z</cp:lastPrinted>
  <dcterms:modified xsi:type="dcterms:W3CDTF">2021-06-02T11:51:04Z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