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131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 xml:space="preserve"> 李坚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2209" w:firstLineChars="500"/>
        <w:jc w:val="left"/>
        <w:rPr>
          <w:rFonts w:hint="eastAsia"/>
          <w:sz w:val="28"/>
          <w:szCs w:val="18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Hans"/>
        </w:rPr>
        <w:br w:type="textWrapping"/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拜</w:t>
      </w:r>
      <w:r>
        <w:rPr>
          <w:rFonts w:hint="eastAsia"/>
          <w:b/>
          <w:bCs/>
          <w:sz w:val="44"/>
          <w:szCs w:val="52"/>
          <w:lang w:val="en-US" w:eastAsia="zh-Hans"/>
        </w:rPr>
        <w:t>瑞妥活动</w:t>
      </w:r>
      <w:r>
        <w:rPr>
          <w:rFonts w:hint="eastAsia"/>
          <w:b/>
          <w:bCs/>
          <w:sz w:val="44"/>
          <w:szCs w:val="52"/>
          <w:lang w:val="en-US" w:eastAsia="zh-CN"/>
        </w:rPr>
        <w:t>方案</w:t>
      </w:r>
      <w:r>
        <w:rPr>
          <w:rFonts w:hint="eastAsia"/>
          <w:sz w:val="28"/>
          <w:szCs w:val="18"/>
          <w:lang w:val="en-US"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一</w:t>
      </w:r>
      <w:r>
        <w:rPr>
          <w:rFonts w:hint="default"/>
          <w:b/>
          <w:bCs/>
          <w:sz w:val="28"/>
          <w:szCs w:val="18"/>
          <w:lang w:eastAsia="zh-Hans"/>
        </w:rPr>
        <w:t>、</w:t>
      </w:r>
      <w:r>
        <w:rPr>
          <w:rFonts w:hint="eastAsia"/>
          <w:b/>
          <w:bCs/>
          <w:sz w:val="28"/>
          <w:szCs w:val="18"/>
          <w:lang w:val="en-US" w:eastAsia="zh-Hans"/>
        </w:rPr>
        <w:t>活动时间</w:t>
      </w:r>
      <w:r>
        <w:rPr>
          <w:rFonts w:hint="default"/>
          <w:b/>
          <w:bCs/>
          <w:sz w:val="28"/>
          <w:szCs w:val="18"/>
          <w:lang w:eastAsia="zh-Hans"/>
        </w:rPr>
        <w:t>：</w:t>
      </w:r>
      <w:r>
        <w:rPr>
          <w:rFonts w:hint="default"/>
          <w:sz w:val="28"/>
          <w:szCs w:val="18"/>
          <w:lang w:eastAsia="zh-Hans"/>
        </w:rPr>
        <w:t>2021.5.1-2021</w:t>
      </w:r>
      <w:r>
        <w:rPr>
          <w:rFonts w:hint="eastAsia"/>
          <w:sz w:val="28"/>
          <w:szCs w:val="18"/>
          <w:lang w:val="en-US" w:eastAsia="zh-Hans"/>
        </w:rPr>
        <w:t>.</w:t>
      </w:r>
      <w:r>
        <w:rPr>
          <w:rFonts w:hint="default"/>
          <w:sz w:val="28"/>
          <w:szCs w:val="18"/>
          <w:lang w:eastAsia="zh-Hans"/>
        </w:rPr>
        <w:t>6</w:t>
      </w:r>
      <w:r>
        <w:rPr>
          <w:rFonts w:hint="eastAsia"/>
          <w:sz w:val="28"/>
          <w:szCs w:val="18"/>
          <w:lang w:val="en-US" w:eastAsia="zh-Hans"/>
        </w:rPr>
        <w:t>.</w:t>
      </w:r>
      <w:r>
        <w:rPr>
          <w:rFonts w:hint="default"/>
          <w:sz w:val="28"/>
          <w:szCs w:val="18"/>
          <w:lang w:eastAsia="zh-Hans"/>
        </w:rPr>
        <w:t>30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二</w:t>
      </w:r>
      <w:r>
        <w:rPr>
          <w:rFonts w:hint="default"/>
          <w:b/>
          <w:bCs/>
          <w:sz w:val="28"/>
          <w:szCs w:val="18"/>
          <w:lang w:eastAsia="zh-Hans"/>
        </w:rPr>
        <w:t>、</w:t>
      </w:r>
      <w:r>
        <w:rPr>
          <w:rFonts w:hint="eastAsia"/>
          <w:b/>
          <w:bCs/>
          <w:sz w:val="28"/>
          <w:szCs w:val="18"/>
          <w:lang w:val="en-US" w:eastAsia="zh-Hans"/>
        </w:rPr>
        <w:t>活动目的</w:t>
      </w:r>
      <w:r>
        <w:rPr>
          <w:rFonts w:hint="default"/>
          <w:b/>
          <w:bCs/>
          <w:sz w:val="28"/>
          <w:szCs w:val="18"/>
          <w:lang w:eastAsia="zh-Hans"/>
        </w:rPr>
        <w:t>：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sz w:val="28"/>
          <w:szCs w:val="18"/>
          <w:lang w:val="en-US" w:eastAsia="zh-Hans"/>
        </w:rPr>
        <w:t>提升四川太极拜瑞妥销量</w:t>
      </w:r>
      <w:r>
        <w:rPr>
          <w:rFonts w:hint="default"/>
          <w:sz w:val="28"/>
          <w:szCs w:val="18"/>
          <w:lang w:eastAsia="zh-Hans"/>
        </w:rPr>
        <w:t>，</w:t>
      </w:r>
      <w:r>
        <w:rPr>
          <w:rFonts w:hint="eastAsia"/>
          <w:sz w:val="28"/>
          <w:szCs w:val="18"/>
          <w:lang w:val="en-US" w:eastAsia="zh-Hans"/>
        </w:rPr>
        <w:t>提高患者复购</w:t>
      </w:r>
      <w:r>
        <w:rPr>
          <w:rFonts w:hint="default"/>
          <w:sz w:val="28"/>
          <w:szCs w:val="18"/>
          <w:lang w:eastAsia="zh-Hans"/>
        </w:rPr>
        <w:t>，</w:t>
      </w:r>
      <w:r>
        <w:rPr>
          <w:rFonts w:hint="eastAsia"/>
          <w:sz w:val="28"/>
          <w:szCs w:val="18"/>
          <w:lang w:val="en-US" w:eastAsia="zh-Hans"/>
        </w:rPr>
        <w:t>增加会员粘性</w:t>
      </w:r>
      <w:r>
        <w:rPr>
          <w:rFonts w:hint="eastAsia"/>
          <w:sz w:val="28"/>
          <w:szCs w:val="18"/>
          <w:lang w:val="en-US"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三、活动品种</w:t>
      </w:r>
    </w:p>
    <w:tbl>
      <w:tblPr>
        <w:tblStyle w:val="3"/>
        <w:tblW w:w="831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014"/>
        <w:gridCol w:w="2307"/>
        <w:gridCol w:w="19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利伐沙班片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拜瑞妥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10mgx5片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sz w:val="28"/>
          <w:szCs w:val="18"/>
          <w:lang w:eastAsia="zh-CN"/>
        </w:rPr>
        <w:t>四、活动政策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sz w:val="28"/>
          <w:szCs w:val="18"/>
          <w:lang w:eastAsia="zh-CN"/>
        </w:rPr>
        <w:t>购</w:t>
      </w:r>
      <w:r>
        <w:rPr>
          <w:rFonts w:hint="default"/>
          <w:sz w:val="28"/>
          <w:szCs w:val="18"/>
          <w:lang w:eastAsia="zh-Hans"/>
        </w:rPr>
        <w:t>3</w:t>
      </w:r>
      <w:r>
        <w:rPr>
          <w:rFonts w:hint="eastAsia"/>
          <w:sz w:val="28"/>
          <w:szCs w:val="18"/>
          <w:lang w:val="en-US" w:eastAsia="zh-Hans"/>
        </w:rPr>
        <w:t>盒省</w:t>
      </w:r>
      <w:r>
        <w:rPr>
          <w:rFonts w:hint="default"/>
          <w:sz w:val="28"/>
          <w:szCs w:val="18"/>
          <w:lang w:eastAsia="zh-Hans"/>
        </w:rPr>
        <w:t>15</w:t>
      </w:r>
      <w:r>
        <w:rPr>
          <w:rFonts w:hint="eastAsia"/>
          <w:sz w:val="28"/>
          <w:szCs w:val="18"/>
          <w:lang w:val="en-US" w:eastAsia="zh-Hans"/>
        </w:rPr>
        <w:t>元</w:t>
      </w:r>
      <w:r>
        <w:rPr>
          <w:rFonts w:hint="default"/>
          <w:sz w:val="28"/>
          <w:szCs w:val="18"/>
          <w:lang w:eastAsia="zh-Hans"/>
        </w:rPr>
        <w:t>，</w:t>
      </w:r>
      <w:r>
        <w:rPr>
          <w:rFonts w:hint="eastAsia"/>
          <w:sz w:val="28"/>
          <w:szCs w:val="18"/>
          <w:lang w:val="en-US" w:eastAsia="zh-Hans"/>
        </w:rPr>
        <w:t>买</w:t>
      </w:r>
      <w:r>
        <w:rPr>
          <w:rFonts w:hint="default"/>
          <w:sz w:val="28"/>
          <w:szCs w:val="18"/>
          <w:lang w:eastAsia="zh-Hans"/>
        </w:rPr>
        <w:t>6</w:t>
      </w:r>
      <w:r>
        <w:rPr>
          <w:rFonts w:hint="eastAsia"/>
          <w:sz w:val="28"/>
          <w:szCs w:val="18"/>
          <w:lang w:val="en-US" w:eastAsia="zh-Hans"/>
        </w:rPr>
        <w:t>盒省</w:t>
      </w:r>
      <w:r>
        <w:rPr>
          <w:rFonts w:hint="default"/>
          <w:sz w:val="28"/>
          <w:szCs w:val="18"/>
          <w:lang w:eastAsia="zh-Hans"/>
        </w:rPr>
        <w:t>35</w:t>
      </w:r>
      <w:r>
        <w:rPr>
          <w:rFonts w:hint="eastAsia"/>
          <w:sz w:val="28"/>
          <w:szCs w:val="18"/>
          <w:lang w:val="en-US" w:eastAsia="zh-Hans"/>
        </w:rPr>
        <w:t>元</w:t>
      </w:r>
      <w:r>
        <w:rPr>
          <w:rFonts w:hint="eastAsia"/>
          <w:sz w:val="28"/>
          <w:szCs w:val="18"/>
          <w:lang w:val="en-US" w:eastAsia="zh-CN"/>
        </w:rPr>
        <w:t>，</w:t>
      </w:r>
      <w:r>
        <w:rPr>
          <w:rFonts w:hint="eastAsia"/>
          <w:b/>
          <w:bCs/>
          <w:color w:val="0000FF"/>
          <w:sz w:val="28"/>
          <w:szCs w:val="18"/>
          <w:lang w:eastAsia="zh-CN"/>
        </w:rPr>
        <w:t>请门店书写爆炸卡宣传</w:t>
      </w:r>
      <w:r>
        <w:rPr>
          <w:rFonts w:hint="eastAsia"/>
          <w:sz w:val="28"/>
          <w:szCs w:val="18"/>
          <w:lang w:val="en-US"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五：激励政策</w:t>
      </w:r>
      <w:r>
        <w:rPr>
          <w:rFonts w:hint="eastAsia"/>
          <w:sz w:val="28"/>
          <w:szCs w:val="18"/>
          <w:lang w:val="en-US" w:eastAsia="zh-CN"/>
        </w:rPr>
        <w:br w:type="textWrapping"/>
      </w:r>
      <w:r>
        <w:rPr>
          <w:rFonts w:hint="eastAsia"/>
          <w:sz w:val="28"/>
          <w:szCs w:val="18"/>
          <w:lang w:val="en-US" w:eastAsia="zh-CN"/>
        </w:rPr>
        <w:t>以片区为单位，二季度对比一季度，增长第一名，奖励微软无线鼠标50个</w:t>
      </w:r>
      <w:r>
        <w:rPr>
          <w:rFonts w:hint="eastAsia"/>
          <w:sz w:val="28"/>
          <w:szCs w:val="18"/>
          <w:lang w:val="en-US" w:eastAsia="zh-CN"/>
        </w:rPr>
        <w:br w:type="textWrapping"/>
      </w:r>
      <w:r>
        <w:rPr>
          <w:rFonts w:hint="eastAsia"/>
          <w:sz w:val="28"/>
          <w:szCs w:val="18"/>
          <w:lang w:val="en-US" w:eastAsia="zh-CN"/>
        </w:rPr>
        <w:t>请大家积极推荐销售</w:t>
      </w:r>
      <w:r>
        <w:rPr>
          <w:sz w:val="28"/>
          <w:szCs w:val="1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拜瑞妥活动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         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核对：谭莉杨 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jc w:val="left"/>
        <w:rPr>
          <w:sz w:val="28"/>
          <w:szCs w:val="18"/>
        </w:rPr>
      </w:pPr>
    </w:p>
    <w:p>
      <w:pPr>
        <w:pStyle w:val="2"/>
        <w:bidi w:val="0"/>
        <w:spacing w:line="360" w:lineRule="auto"/>
        <w:jc w:val="left"/>
        <w:rPr>
          <w:sz w:val="28"/>
          <w:szCs w:val="18"/>
        </w:rPr>
      </w:pPr>
    </w:p>
    <w:p>
      <w:pPr>
        <w:pStyle w:val="2"/>
        <w:bidi w:val="0"/>
        <w:spacing w:line="360" w:lineRule="auto"/>
        <w:rPr>
          <w:sz w:val="28"/>
          <w:szCs w:val="18"/>
        </w:rPr>
      </w:pPr>
    </w:p>
    <w:p>
      <w:pPr>
        <w:pStyle w:val="2"/>
        <w:bidi w:val="0"/>
        <w:spacing w:line="360" w:lineRule="auto"/>
        <w:rPr>
          <w:sz w:val="28"/>
          <w:szCs w:val="1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C3E6"/>
    <w:rsid w:val="1F9F8D81"/>
    <w:rsid w:val="25FF6881"/>
    <w:rsid w:val="2FDF337C"/>
    <w:rsid w:val="38DE04A7"/>
    <w:rsid w:val="3BBFC3E6"/>
    <w:rsid w:val="3BF79C3B"/>
    <w:rsid w:val="3FDF093F"/>
    <w:rsid w:val="475FE074"/>
    <w:rsid w:val="4FFED44E"/>
    <w:rsid w:val="57B73864"/>
    <w:rsid w:val="6564A8F8"/>
    <w:rsid w:val="698B3623"/>
    <w:rsid w:val="6C7F452E"/>
    <w:rsid w:val="6FCEFA14"/>
    <w:rsid w:val="714F1D0D"/>
    <w:rsid w:val="72FFA9C3"/>
    <w:rsid w:val="773E0A07"/>
    <w:rsid w:val="77753B9A"/>
    <w:rsid w:val="79C330E1"/>
    <w:rsid w:val="7B6E1348"/>
    <w:rsid w:val="7C3FDA71"/>
    <w:rsid w:val="7DDFB87A"/>
    <w:rsid w:val="7DEBCFA8"/>
    <w:rsid w:val="7DFFD0C1"/>
    <w:rsid w:val="7E793EC2"/>
    <w:rsid w:val="7FF78D27"/>
    <w:rsid w:val="7FFECCAC"/>
    <w:rsid w:val="A5FE00F0"/>
    <w:rsid w:val="AFF73F31"/>
    <w:rsid w:val="AFFBB94A"/>
    <w:rsid w:val="B5743CF7"/>
    <w:rsid w:val="BEBD333C"/>
    <w:rsid w:val="C7EFA1E5"/>
    <w:rsid w:val="D7D73B13"/>
    <w:rsid w:val="E5DF51F9"/>
    <w:rsid w:val="FA9B161F"/>
    <w:rsid w:val="FBFF5B94"/>
    <w:rsid w:val="FDF0175C"/>
    <w:rsid w:val="FEFE2417"/>
    <w:rsid w:val="FFD7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2021-02-26T08:00:00Z</dcterms:created>
  <dc:creator>liuyanxi</dc:creator>
  <cp:lastModifiedBy>玲小妹</cp:lastModifiedBy>
  <cp:lastPrinted>2021-05-08T06:36:00Z</cp:lastPrinted>
  <dcterms:modified xsi:type="dcterms:W3CDTF">2021-05-08T08:39:52Z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621D3053433143938A5DAD136E00AFCA</vt:lpwstr>
  </property>
</Properties>
</file>