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关于“动销达人”考核处罚暂时调整的通知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各位店长及店员：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动销达人”活动已开展一年多时间，活动开展的初心是为了提高门店的动销率，减少门店滞销品种的效期赔付，同时给予完成任务的店员一定比例的奖励。处罚本就不是此活动的目的，让门店的商品动起来才是根本。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公司考虑到目前门店的员工业务水平参差不齐，专业知识需要时间的积累，是不可能一蹴而就的，因此经领导研究决定，对关于“动销达人”活动的处罚暂时作以下调整：</w:t>
      </w:r>
      <w:bookmarkStart w:id="0" w:name="_GoBack"/>
      <w:bookmarkEnd w:id="0"/>
    </w:p>
    <w:p>
      <w:pPr>
        <w:numPr>
          <w:ilvl w:val="0"/>
          <w:numId w:val="1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不同工作年限店员的周任务不变；</w:t>
      </w:r>
    </w:p>
    <w:p>
      <w:pPr>
        <w:numPr>
          <w:ilvl w:val="0"/>
          <w:numId w:val="1"/>
        </w:numPr>
        <w:ind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工作年限在2年以下的员工，原则上处罚暂时取消；</w:t>
      </w:r>
    </w:p>
    <w:p>
      <w:pPr>
        <w:numPr>
          <w:ilvl w:val="0"/>
          <w:numId w:val="1"/>
        </w:numPr>
        <w:ind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工作年限在2年以上的员工，原则上处罚减半。</w:t>
      </w:r>
    </w:p>
    <w:p>
      <w:pPr>
        <w:numPr>
          <w:ilvl w:val="0"/>
          <w:numId w:val="1"/>
        </w:numPr>
        <w:ind w:left="0" w:leftChars="0" w:firstLine="56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店员的奖励提成按原标准不变</w:t>
      </w:r>
    </w:p>
    <w:p>
      <w:pPr>
        <w:numPr>
          <w:numId w:val="0"/>
        </w:numPr>
        <w:ind w:left="560"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此补充要求自3月起执行，原则上先暂时调整到6月份结束，后续要求以邮件为准，大家不清楚的地方请咨询商品部。</w:t>
      </w:r>
    </w:p>
    <w:p>
      <w:pPr>
        <w:numPr>
          <w:numId w:val="0"/>
        </w:numPr>
        <w:ind w:left="560" w:lef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</w:t>
      </w:r>
    </w:p>
    <w:p>
      <w:pPr>
        <w:numPr>
          <w:numId w:val="0"/>
        </w:numPr>
        <w:ind w:firstLine="6440" w:firstLineChars="23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商品部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2021.4.20</w:t>
      </w:r>
    </w:p>
    <w:p>
      <w:pPr>
        <w:numPr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DA56FA"/>
    <w:multiLevelType w:val="singleLevel"/>
    <w:tmpl w:val="B4DA56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A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2021-04-20T09:21:22Z</dcterms:created>
  <dc:creator>wj</dc:creator>
  <cp:lastModifiedBy>何莉莎</cp:lastModifiedBy>
  <dcterms:modified xsi:type="dcterms:W3CDTF">2021-04-20T09:43:56Z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