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rPr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</w:t>
      </w:r>
      <w:r>
        <w:rPr>
          <w:rFonts w:hint="eastAsia" w:ascii="宋体" w:hAnsi="宋体" w:cs="宋体"/>
          <w:b/>
          <w:bCs/>
          <w:sz w:val="24"/>
          <w:szCs w:val="24"/>
        </w:rPr>
        <w:t>部发【20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szCs w:val="24"/>
        </w:rPr>
        <w:t>】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014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号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签发人: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  <w:lang w:eastAsia="zh-CN"/>
        </w:rPr>
        <w:t>蒋炜</w:t>
      </w:r>
      <w:r>
        <w:rPr>
          <w:rFonts w:hint="eastAsia"/>
          <w:b/>
          <w:bCs/>
          <w:sz w:val="24"/>
          <w:szCs w:val="24"/>
        </w:rPr>
        <w:t xml:space="preserve">     </w:t>
      </w:r>
    </w:p>
    <w:p>
      <w:pPr>
        <w:ind w:firstLine="723" w:firstLineChars="300"/>
        <w:rPr>
          <w:b/>
          <w:bCs/>
          <w:sz w:val="24"/>
          <w:szCs w:val="24"/>
        </w:rPr>
      </w:pPr>
    </w:p>
    <w:p>
      <w:pPr>
        <w:ind w:firstLine="1807" w:firstLineChars="5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惠氏</w:t>
      </w:r>
      <w:r>
        <w:rPr>
          <w:rFonts w:hint="eastAsia"/>
          <w:b/>
          <w:bCs/>
          <w:sz w:val="36"/>
          <w:szCs w:val="36"/>
        </w:rPr>
        <w:t>系列品种</w:t>
      </w:r>
      <w:r>
        <w:rPr>
          <w:rFonts w:hint="eastAsia"/>
          <w:b/>
          <w:bCs/>
          <w:sz w:val="36"/>
          <w:szCs w:val="36"/>
          <w:lang w:val="en-US" w:eastAsia="zh-CN"/>
        </w:rPr>
        <w:t>3月</w:t>
      </w:r>
      <w:r>
        <w:rPr>
          <w:rFonts w:hint="eastAsia"/>
          <w:b/>
          <w:bCs/>
          <w:sz w:val="36"/>
          <w:szCs w:val="36"/>
        </w:rPr>
        <w:t>品牌月活动方案</w:t>
      </w:r>
    </w:p>
    <w:p>
      <w:pPr>
        <w:ind w:firstLine="1446" w:firstLineChars="400"/>
        <w:rPr>
          <w:b/>
          <w:bCs/>
          <w:sz w:val="36"/>
          <w:szCs w:val="36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公司结合厂家资源，为了帮助门店提升门店该</w:t>
      </w:r>
      <w:r>
        <w:rPr>
          <w:rFonts w:hint="eastAsia"/>
          <w:sz w:val="24"/>
          <w:szCs w:val="24"/>
          <w:lang w:eastAsia="zh-CN"/>
        </w:rPr>
        <w:t>部分</w:t>
      </w:r>
      <w:r>
        <w:rPr>
          <w:rFonts w:hint="eastAsia"/>
          <w:sz w:val="24"/>
          <w:szCs w:val="24"/>
        </w:rPr>
        <w:t>品种销量，设定如下促销活动方案: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ind w:firstLine="241" w:firstLineChars="100"/>
        <w:rPr>
          <w:rFonts w:ascii="华文仿宋" w:hAnsi="华文仿宋" w:eastAsia="华文仿宋" w:cs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活动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品种明细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：</w:t>
      </w:r>
    </w:p>
    <w:tbl>
      <w:tblPr>
        <w:tblStyle w:val="2"/>
        <w:tblW w:w="919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2339"/>
        <w:gridCol w:w="1601"/>
        <w:gridCol w:w="590"/>
        <w:gridCol w:w="775"/>
        <w:gridCol w:w="1146"/>
        <w:gridCol w:w="849"/>
        <w:gridCol w:w="103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329565" cy="302260"/>
                  <wp:effectExtent l="0" t="0" r="0" b="0"/>
                  <wp:wrapNone/>
                  <wp:docPr id="1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329565" cy="302260"/>
                  <wp:effectExtent l="0" t="0" r="0" b="0"/>
                  <wp:wrapNone/>
                  <wp:docPr id="15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332740" cy="300990"/>
                  <wp:effectExtent l="0" t="0" r="0" b="0"/>
                  <wp:wrapNone/>
                  <wp:docPr id="16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332740" cy="300990"/>
                  <wp:effectExtent l="0" t="0" r="0" b="0"/>
                  <wp:wrapNone/>
                  <wp:docPr id="13" name="图片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货品ID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1625" cy="300990"/>
                  <wp:effectExtent l="0" t="0" r="0" b="0"/>
                  <wp:wrapNone/>
                  <wp:docPr id="14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2260"/>
                  <wp:effectExtent l="0" t="0" r="0" b="0"/>
                  <wp:wrapNone/>
                  <wp:docPr id="11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1625" cy="300990"/>
                  <wp:effectExtent l="0" t="0" r="0" b="0"/>
                  <wp:wrapNone/>
                  <wp:docPr id="18" name="图片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2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2260"/>
                  <wp:effectExtent l="0" t="0" r="0" b="0"/>
                  <wp:wrapNone/>
                  <wp:docPr id="19" name="图片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2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307340" cy="313055"/>
                  <wp:effectExtent l="0" t="0" r="0" b="0"/>
                  <wp:wrapNone/>
                  <wp:docPr id="17" name="图片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1_SpCnt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307340" cy="313055"/>
                  <wp:effectExtent l="0" t="0" r="0" b="0"/>
                  <wp:wrapNone/>
                  <wp:docPr id="20" name="图片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1_SpCnt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163749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钙尔奇氨糖软骨素加钙片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92g(1gx64片+1gx28片)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广东千林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10元/盒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158603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善存小佳维咀嚼片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1.95gx80片(香甜柠檬味)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8元/盒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176958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钙尔奇钙维D维K软胶囊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1.05gx110粒+28粒x2盒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8元/盒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16570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美敏伪麻溶液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100ml(成人)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任意组合满198元送礼品一份。注：有赠品的门店做活动。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16569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美敏伪麻溶液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100ml(儿童)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highlight w:val="yellow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84545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多维元素片（29-Ⅱ）（善存银片）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100片(薄膜衣)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highlight w:val="yellow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84546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多维元素片(29)(善存)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100片(薄膜衣)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highlight w:val="yellow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137250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金钙尔奇碳酸钙维D3元素片(4)(金钙尔奇D)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100片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highlight w:val="yellow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8元/盒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201264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多维元素片(29)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91片x2瓶（复方）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任意组合满198元送礼品一份。注：有赠品的门店做活动。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10元/盒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201495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多维元素片（29-Ⅱ）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91片x2瓶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highlight w:val="yellow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yellow"/>
                <w:u w:val="none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10元/盒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201807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碳酸钙维D3元素片(4)(金钙尔奇D)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600mgx72片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highlight w:val="yellow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174662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碳酸钙D3咀嚼片(Ⅱ)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28片(每片含钙300mg/维生素D360国际单位)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highlight w:val="yellow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174666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碳酸钙D3咀嚼片(Ⅱ)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64片(每片含钙300mg/维生素D360国际单位)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highlight w:val="yellow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多维元素片(29)(善存)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30片(薄膜衣片)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任意组合满198元送礼品一份。注：有赠品的门店做活动。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139200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碳酸钙D3片(钙尔奇)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600mgx100片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highlight w:val="yellow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110208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碳酸钙维D3元素片(4)(金钙尔奇D)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600mgx30片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highlight w:val="yellow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138568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碳酸钙D3片(钙尔奇D)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600mgx36片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highlight w:val="yellow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11203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碳酸钙D3片(钙尔奇D600)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600mgx60片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任意组合满198元送礼品一份。注：有赠品的门店做活动。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110207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碳酸钙维D3元素片(4)(金钙尔奇D)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600mgx60片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10968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多维元素片 （29-Ⅱ）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60片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10969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多维元素片（29）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60片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131284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多维元素片(23)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60片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</w:p>
    <w:p>
      <w:pPr>
        <w:numPr>
          <w:ilvl w:val="0"/>
          <w:numId w:val="1"/>
        </w:numPr>
        <w:ind w:firstLine="241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活动时间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月1日-20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日  </w:t>
      </w:r>
    </w:p>
    <w:p>
      <w:pPr>
        <w:numPr>
          <w:ilvl w:val="0"/>
          <w:numId w:val="1"/>
        </w:numPr>
        <w:ind w:firstLine="241" w:firstLineChars="1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活动内容：惠氏系列，满198元得好礼 (家庭药箱），送完为止。</w:t>
      </w:r>
    </w:p>
    <w:p>
      <w:pPr>
        <w:numPr>
          <w:ilvl w:val="0"/>
          <w:numId w:val="1"/>
        </w:numPr>
        <w:ind w:firstLine="241" w:firstLineChars="100"/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店员单品奖励：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eastAsia="zh-CN"/>
        </w:rPr>
        <w:t>已维护进系统，随工资发放</w:t>
      </w:r>
    </w:p>
    <w:tbl>
      <w:tblPr>
        <w:tblStyle w:val="3"/>
        <w:tblW w:w="0" w:type="auto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785"/>
        <w:gridCol w:w="3000"/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未完成基础任务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基础档（80万）【门店完成基础任务，方可参与个人追加奖励】</w:t>
            </w:r>
          </w:p>
        </w:tc>
        <w:tc>
          <w:tcPr>
            <w:tcW w:w="286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挑战档（100万）【门店完成基础任务，方可参与个人追加奖励】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奖励内容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按原毛利段提成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按销售金额追加提成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1.5%；</w:t>
            </w:r>
          </w:p>
        </w:tc>
        <w:tc>
          <w:tcPr>
            <w:tcW w:w="286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按销售金额追加提成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3%；</w:t>
            </w:r>
          </w:p>
        </w:tc>
      </w:tr>
    </w:tbl>
    <w:p>
      <w:pPr>
        <w:ind w:firstLine="482" w:firstLineChars="200"/>
        <w:rPr>
          <w:rFonts w:hint="eastAsia" w:ascii="华文仿宋" w:hAnsi="华文仿宋" w:eastAsia="华文仿宋" w:cs="华文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24"/>
          <w:szCs w:val="24"/>
          <w:lang w:val="en-US" w:eastAsia="zh-CN"/>
        </w:rPr>
        <w:t>注解：</w:t>
      </w:r>
    </w:p>
    <w:p>
      <w:pPr>
        <w:ind w:firstLine="480" w:firstLineChars="200"/>
        <w:rPr>
          <w:rFonts w:hint="eastAsia" w:ascii="华文仿宋" w:hAnsi="华文仿宋" w:eastAsia="华文仿宋" w:cs="华文仿宋"/>
          <w:color w:val="auto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1、门店考核标准：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lang w:eastAsia="zh-CN"/>
        </w:rPr>
        <w:t>请将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门店任务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lang w:eastAsia="zh-CN"/>
        </w:rPr>
        <w:t>分配到个人（详见附件一）；</w:t>
      </w:r>
    </w:p>
    <w:p>
      <w:pPr>
        <w:ind w:firstLine="480" w:firstLineChars="200"/>
        <w:rPr>
          <w:rFonts w:hint="eastAsia" w:ascii="华文仿宋" w:hAnsi="华文仿宋" w:eastAsia="华文仿宋" w:cs="华文仿宋"/>
          <w:color w:val="FF0000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2、奖励：完成任务追加奖励零售金额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1.5</w:t>
      </w:r>
      <w:r>
        <w:rPr>
          <w:rFonts w:hint="eastAsia" w:ascii="华文仿宋" w:hAnsi="华文仿宋" w:eastAsia="华文仿宋" w:cs="华文仿宋"/>
          <w:sz w:val="24"/>
          <w:szCs w:val="24"/>
        </w:rPr>
        <w:t>%（原毛利段奖励不变）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，</w:t>
      </w:r>
      <w:r>
        <w:rPr>
          <w:rFonts w:hint="eastAsia" w:ascii="华文仿宋" w:hAnsi="华文仿宋" w:eastAsia="华文仿宋" w:cs="华文仿宋"/>
          <w:b/>
          <w:bCs/>
          <w:color w:val="FF0000"/>
          <w:sz w:val="21"/>
          <w:szCs w:val="21"/>
          <w:vertAlign w:val="baseline"/>
          <w:lang w:val="en-US" w:eastAsia="zh-CN"/>
        </w:rPr>
        <w:t>【门店完成基础任务，方可参与个人追加奖励】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>；</w:t>
      </w:r>
    </w:p>
    <w:p>
      <w:pPr>
        <w:numPr>
          <w:ilvl w:val="0"/>
          <w:numId w:val="1"/>
        </w:numPr>
        <w:ind w:firstLine="241" w:firstLineChars="100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注意事项：</w:t>
      </w:r>
    </w:p>
    <w:p>
      <w:pPr>
        <w:numPr>
          <w:ilvl w:val="0"/>
          <w:numId w:val="0"/>
        </w:numPr>
        <w:ind w:firstLine="480" w:firstLineChars="2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1、请店长将任务分配到店员头上后，需做到每日交接班通报；</w:t>
      </w:r>
    </w:p>
    <w:p>
      <w:pPr>
        <w:numPr>
          <w:ilvl w:val="0"/>
          <w:numId w:val="0"/>
        </w:numPr>
        <w:ind w:firstLine="480" w:firstLineChars="2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2、采购部每周对品牌月品种完成情况通报；</w:t>
      </w:r>
    </w:p>
    <w:p>
      <w:pPr>
        <w:numPr>
          <w:ilvl w:val="0"/>
          <w:numId w:val="0"/>
        </w:numPr>
        <w:ind w:firstLine="480" w:firstLineChars="2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3、门店有不清楚的事宜，请电话咨询采购部，电话：69515550</w:t>
      </w:r>
    </w:p>
    <w:p>
      <w:pPr>
        <w:numPr>
          <w:ilvl w:val="0"/>
          <w:numId w:val="0"/>
        </w:numPr>
        <w:ind w:firstLine="241" w:firstLineChars="1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六、奖励时间：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活动结束后由营运部统一造发。</w:t>
      </w:r>
    </w:p>
    <w:p>
      <w:pPr>
        <w:numPr>
          <w:ilvl w:val="0"/>
          <w:numId w:val="0"/>
        </w:numPr>
        <w:ind w:firstLine="240" w:firstLineChars="1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40" w:firstLineChars="1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40" w:firstLineChars="1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40" w:firstLineChars="1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40" w:firstLineChars="1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240" w:firstLineChars="1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40" w:firstLineChars="1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</w:p>
    <w:p>
      <w:pPr>
        <w:ind w:left="210" w:leftChars="1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</w:t>
      </w:r>
    </w:p>
    <w:p>
      <w:pPr>
        <w:ind w:left="210" w:leftChars="100"/>
        <w:rPr>
          <w:b/>
          <w:bCs/>
          <w:sz w:val="24"/>
          <w:szCs w:val="24"/>
        </w:rPr>
      </w:pPr>
    </w:p>
    <w:p>
      <w:pPr>
        <w:rPr>
          <w:rFonts w:ascii="宋体" w:hAnsi="宋体" w:cs="宋体"/>
          <w:b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主题词：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eastAsia="zh-CN"/>
        </w:rPr>
        <w:t>惠氏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系列品种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月品牌月活动   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    方案  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</w:t>
      </w:r>
    </w:p>
    <w:p>
      <w:pPr>
        <w:spacing w:line="580" w:lineRule="exact"/>
        <w:ind w:left="641" w:leftChars="0" w:hanging="641" w:hangingChars="266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  <w:u w:val="single"/>
        </w:rPr>
        <w:t>太极大药房采购部                                        20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</w:p>
    <w:p>
      <w:pPr>
        <w:spacing w:line="580" w:lineRule="exact"/>
        <w:ind w:left="-617" w:leftChars="-294" w:firstLine="894" w:firstLineChars="37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打印：  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何玉英</w:t>
      </w:r>
      <w:r>
        <w:rPr>
          <w:rFonts w:hint="eastAsia" w:ascii="宋体" w:hAnsi="宋体" w:cs="宋体"/>
          <w:b/>
          <w:sz w:val="24"/>
          <w:szCs w:val="24"/>
        </w:rPr>
        <w:t xml:space="preserve">                     核对：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赖习敏</w:t>
      </w:r>
      <w:r>
        <w:rPr>
          <w:rFonts w:hint="eastAsia" w:ascii="宋体" w:hAnsi="宋体" w:cs="宋体"/>
          <w:b/>
          <w:sz w:val="24"/>
          <w:szCs w:val="24"/>
        </w:rPr>
        <w:t xml:space="preserve">              （共印2份）</w:t>
      </w:r>
    </w:p>
    <w:p>
      <w:pPr>
        <w:rPr>
          <w:b/>
          <w:bCs/>
          <w:color w:val="FF0000"/>
          <w:sz w:val="24"/>
          <w:szCs w:val="24"/>
        </w:rPr>
      </w:pPr>
    </w:p>
    <w:sectPr>
      <w:pgSz w:w="11906" w:h="16838"/>
      <w:pgMar w:top="600" w:right="606" w:bottom="278" w:left="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000650"/>
    <w:rsid w:val="00023A16"/>
    <w:rsid w:val="000A3C35"/>
    <w:rsid w:val="00103DFA"/>
    <w:rsid w:val="00141AE7"/>
    <w:rsid w:val="00146DA8"/>
    <w:rsid w:val="001D0495"/>
    <w:rsid w:val="002F6FEE"/>
    <w:rsid w:val="00382E9D"/>
    <w:rsid w:val="00396D8C"/>
    <w:rsid w:val="004E7E5C"/>
    <w:rsid w:val="00517F08"/>
    <w:rsid w:val="00530661"/>
    <w:rsid w:val="00572427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830AD"/>
    <w:rsid w:val="008E7D49"/>
    <w:rsid w:val="00940856"/>
    <w:rsid w:val="00A578E7"/>
    <w:rsid w:val="00A8304F"/>
    <w:rsid w:val="00AA6894"/>
    <w:rsid w:val="00B76CEB"/>
    <w:rsid w:val="00B83DB5"/>
    <w:rsid w:val="00BB67A8"/>
    <w:rsid w:val="00BC53E8"/>
    <w:rsid w:val="00C04D41"/>
    <w:rsid w:val="00C35CF5"/>
    <w:rsid w:val="00CC5418"/>
    <w:rsid w:val="00D12865"/>
    <w:rsid w:val="00D135B3"/>
    <w:rsid w:val="00D44C58"/>
    <w:rsid w:val="00D577BF"/>
    <w:rsid w:val="00D95F7C"/>
    <w:rsid w:val="00E0651B"/>
    <w:rsid w:val="00E14540"/>
    <w:rsid w:val="00E234C1"/>
    <w:rsid w:val="00E63A54"/>
    <w:rsid w:val="00F22A5D"/>
    <w:rsid w:val="00F551B8"/>
    <w:rsid w:val="00F60EA3"/>
    <w:rsid w:val="00FD3FD5"/>
    <w:rsid w:val="01C62380"/>
    <w:rsid w:val="01F17B59"/>
    <w:rsid w:val="04D43051"/>
    <w:rsid w:val="083B1AA3"/>
    <w:rsid w:val="08A505F5"/>
    <w:rsid w:val="08AF366C"/>
    <w:rsid w:val="0957789A"/>
    <w:rsid w:val="09E33A4B"/>
    <w:rsid w:val="0A707499"/>
    <w:rsid w:val="0A9310E4"/>
    <w:rsid w:val="0CA22CD9"/>
    <w:rsid w:val="0CEE0A4B"/>
    <w:rsid w:val="0DFB62A4"/>
    <w:rsid w:val="0E0C601A"/>
    <w:rsid w:val="0E3D7444"/>
    <w:rsid w:val="0EFE09F7"/>
    <w:rsid w:val="0F2A35D7"/>
    <w:rsid w:val="0F831AAF"/>
    <w:rsid w:val="11547640"/>
    <w:rsid w:val="11C5436B"/>
    <w:rsid w:val="11F32AC3"/>
    <w:rsid w:val="12032D17"/>
    <w:rsid w:val="12741155"/>
    <w:rsid w:val="13A22BFC"/>
    <w:rsid w:val="13D16497"/>
    <w:rsid w:val="13E41900"/>
    <w:rsid w:val="15265A64"/>
    <w:rsid w:val="15FB0E12"/>
    <w:rsid w:val="17384492"/>
    <w:rsid w:val="18042980"/>
    <w:rsid w:val="18187655"/>
    <w:rsid w:val="181954E2"/>
    <w:rsid w:val="192E781F"/>
    <w:rsid w:val="199E064E"/>
    <w:rsid w:val="1B2025D7"/>
    <w:rsid w:val="1E703A85"/>
    <w:rsid w:val="1EFE375F"/>
    <w:rsid w:val="1F77599A"/>
    <w:rsid w:val="20AE56D6"/>
    <w:rsid w:val="213C0E89"/>
    <w:rsid w:val="214004B1"/>
    <w:rsid w:val="21A03FD2"/>
    <w:rsid w:val="226508D6"/>
    <w:rsid w:val="22D40577"/>
    <w:rsid w:val="24326144"/>
    <w:rsid w:val="24650A0C"/>
    <w:rsid w:val="24885696"/>
    <w:rsid w:val="25B75677"/>
    <w:rsid w:val="27825799"/>
    <w:rsid w:val="27D90F79"/>
    <w:rsid w:val="288B440D"/>
    <w:rsid w:val="29612540"/>
    <w:rsid w:val="29664B0D"/>
    <w:rsid w:val="2A9F7772"/>
    <w:rsid w:val="2B681C69"/>
    <w:rsid w:val="2BD53FCE"/>
    <w:rsid w:val="2C1D4AEB"/>
    <w:rsid w:val="2E5752FD"/>
    <w:rsid w:val="2EA608F0"/>
    <w:rsid w:val="2EB94DC9"/>
    <w:rsid w:val="2F9135EF"/>
    <w:rsid w:val="2F9829C1"/>
    <w:rsid w:val="30BD7D38"/>
    <w:rsid w:val="30D67EAE"/>
    <w:rsid w:val="30DD132E"/>
    <w:rsid w:val="333F5496"/>
    <w:rsid w:val="34881110"/>
    <w:rsid w:val="35085AED"/>
    <w:rsid w:val="35D50AEA"/>
    <w:rsid w:val="36162571"/>
    <w:rsid w:val="36AF43CD"/>
    <w:rsid w:val="36B37B34"/>
    <w:rsid w:val="37315866"/>
    <w:rsid w:val="376A53ED"/>
    <w:rsid w:val="377C1759"/>
    <w:rsid w:val="38B8098F"/>
    <w:rsid w:val="3A7B2079"/>
    <w:rsid w:val="3A824318"/>
    <w:rsid w:val="3AB52530"/>
    <w:rsid w:val="3B293089"/>
    <w:rsid w:val="3C65152C"/>
    <w:rsid w:val="3CAB210F"/>
    <w:rsid w:val="3CC15DD7"/>
    <w:rsid w:val="3D0416F4"/>
    <w:rsid w:val="3D582457"/>
    <w:rsid w:val="3D8850F1"/>
    <w:rsid w:val="3DA87C38"/>
    <w:rsid w:val="3DB24536"/>
    <w:rsid w:val="3DB87ACB"/>
    <w:rsid w:val="3DC64D4D"/>
    <w:rsid w:val="3FDF610D"/>
    <w:rsid w:val="40682189"/>
    <w:rsid w:val="40D14D92"/>
    <w:rsid w:val="40F979A3"/>
    <w:rsid w:val="43AA2D39"/>
    <w:rsid w:val="44935698"/>
    <w:rsid w:val="45007642"/>
    <w:rsid w:val="45A579D8"/>
    <w:rsid w:val="45AF31CD"/>
    <w:rsid w:val="465A4175"/>
    <w:rsid w:val="46E22933"/>
    <w:rsid w:val="47C629BF"/>
    <w:rsid w:val="4935761B"/>
    <w:rsid w:val="4BD978D6"/>
    <w:rsid w:val="4C7A3A82"/>
    <w:rsid w:val="4CE06E81"/>
    <w:rsid w:val="4D2E3CA5"/>
    <w:rsid w:val="4F3F2D56"/>
    <w:rsid w:val="4FF11CD3"/>
    <w:rsid w:val="502F6DD3"/>
    <w:rsid w:val="50D57C93"/>
    <w:rsid w:val="514219DC"/>
    <w:rsid w:val="51990D82"/>
    <w:rsid w:val="53607E4D"/>
    <w:rsid w:val="53CC7BEA"/>
    <w:rsid w:val="54E1514B"/>
    <w:rsid w:val="56D208EE"/>
    <w:rsid w:val="578F7634"/>
    <w:rsid w:val="57930D61"/>
    <w:rsid w:val="57AB249F"/>
    <w:rsid w:val="581627D9"/>
    <w:rsid w:val="58431CBB"/>
    <w:rsid w:val="5887476E"/>
    <w:rsid w:val="588E4CD0"/>
    <w:rsid w:val="5B0C6337"/>
    <w:rsid w:val="5C3032F2"/>
    <w:rsid w:val="5DC85BE2"/>
    <w:rsid w:val="5DEC647F"/>
    <w:rsid w:val="5EAC02A0"/>
    <w:rsid w:val="5ED64B6E"/>
    <w:rsid w:val="5F35779F"/>
    <w:rsid w:val="5F43215C"/>
    <w:rsid w:val="5F557F37"/>
    <w:rsid w:val="5F737169"/>
    <w:rsid w:val="5FC22A72"/>
    <w:rsid w:val="5FC4368E"/>
    <w:rsid w:val="6044309E"/>
    <w:rsid w:val="61BD5404"/>
    <w:rsid w:val="61E75B15"/>
    <w:rsid w:val="6243412C"/>
    <w:rsid w:val="62DF46BE"/>
    <w:rsid w:val="638B5897"/>
    <w:rsid w:val="65526B90"/>
    <w:rsid w:val="656E2D47"/>
    <w:rsid w:val="65C415D7"/>
    <w:rsid w:val="6682208A"/>
    <w:rsid w:val="668640C7"/>
    <w:rsid w:val="674E39DE"/>
    <w:rsid w:val="688C2AFF"/>
    <w:rsid w:val="68D90174"/>
    <w:rsid w:val="68E4757E"/>
    <w:rsid w:val="69650CAD"/>
    <w:rsid w:val="6A154154"/>
    <w:rsid w:val="6ACA65B2"/>
    <w:rsid w:val="6BE44DE1"/>
    <w:rsid w:val="6D5932D9"/>
    <w:rsid w:val="6EB22B74"/>
    <w:rsid w:val="6F1841CE"/>
    <w:rsid w:val="702402EE"/>
    <w:rsid w:val="71601CBF"/>
    <w:rsid w:val="71884FEA"/>
    <w:rsid w:val="72086B58"/>
    <w:rsid w:val="74C01C5E"/>
    <w:rsid w:val="752D7D2D"/>
    <w:rsid w:val="76062DFC"/>
    <w:rsid w:val="7674324B"/>
    <w:rsid w:val="77996D55"/>
    <w:rsid w:val="779D0051"/>
    <w:rsid w:val="7916424A"/>
    <w:rsid w:val="79237D65"/>
    <w:rsid w:val="79251EBC"/>
    <w:rsid w:val="797A2280"/>
    <w:rsid w:val="79FD3656"/>
    <w:rsid w:val="7A1D58C2"/>
    <w:rsid w:val="7A49052F"/>
    <w:rsid w:val="7A663AD6"/>
    <w:rsid w:val="7C2052FD"/>
    <w:rsid w:val="7D5B6123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1">
    <w:name w:val="font4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Bayer</Company>
  <Pages>3</Pages>
  <Words>358</Words>
  <Characters>2044</Characters>
  <Lines>17</Lines>
  <Paragraphs>4</Paragraphs>
  <TotalTime>1</TotalTime>
  <ScaleCrop>false</ScaleCrop>
  <LinksUpToDate>false</LinksUpToDate>
  <CharactersWithSpaces>2398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柠檬°C</cp:lastModifiedBy>
  <cp:lastPrinted>2018-12-29T03:28:00Z</cp:lastPrinted>
  <dcterms:modified xsi:type="dcterms:W3CDTF">2021-03-01T03:51:00Z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