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关于春节期间电商平台的通知</w:t>
      </w: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各门店：</w:t>
      </w:r>
    </w:p>
    <w:p>
      <w:pPr>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春节期间三大电商平台订单量将大幅下降，同时平台运力也会做相应调整，现将电商平台春节期间重要事项作如下通知：</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1、24小时夜间销售门店从今天开始停止夜班，新零售部已将营业时间调整为08:00-22:00请24小时门店检查三平台时间是否调整正确。（备注：24小时值班开始时间另行通知）；</w:t>
      </w:r>
    </w:p>
    <w:p>
      <w:pPr>
        <w:numPr>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2、各门店需根据营运部安排的春节上班时间自行调整平台营业时间；</w:t>
      </w:r>
    </w:p>
    <w:p>
      <w:pPr>
        <w:numPr>
          <w:numId w:val="0"/>
        </w:numPr>
        <w:ind w:left="963"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备注：调整操作步骤如下：</w:t>
      </w:r>
    </w:p>
    <w:p>
      <w:pPr>
        <w:numPr>
          <w:ilvl w:val="0"/>
          <w:numId w:val="1"/>
        </w:numPr>
        <w:ind w:left="963" w:leftChars="0"/>
        <w:jc w:val="left"/>
        <w:rPr>
          <w:rFonts w:hint="eastAsia" w:ascii="宋体" w:hAnsi="宋体" w:eastAsia="宋体" w:cs="宋体"/>
          <w:b w:val="0"/>
          <w:bCs w:val="0"/>
          <w:sz w:val="32"/>
          <w:szCs w:val="32"/>
          <w:lang w:val="en-US" w:eastAsia="zh-CN"/>
        </w:rPr>
      </w:pPr>
      <w:r>
        <w:rPr>
          <w:b w:val="0"/>
          <w:bCs w:val="0"/>
          <w:sz w:val="32"/>
        </w:rPr>
        <mc:AlternateContent>
          <mc:Choice Requires="wps">
            <w:drawing>
              <wp:anchor distT="0" distB="0" distL="114300" distR="114300" simplePos="0" relativeHeight="251658240" behindDoc="0" locked="0" layoutInCell="1" allowOverlap="1">
                <wp:simplePos x="0" y="0"/>
                <wp:positionH relativeFrom="column">
                  <wp:posOffset>2572385</wp:posOffset>
                </wp:positionH>
                <wp:positionV relativeFrom="paragraph">
                  <wp:posOffset>194945</wp:posOffset>
                </wp:positionV>
                <wp:extent cx="433070" cy="8890"/>
                <wp:effectExtent l="0" t="47625" r="5080" b="57785"/>
                <wp:wrapNone/>
                <wp:docPr id="1" name="直接箭头连接符 1"/>
                <wp:cNvGraphicFramePr/>
                <a:graphic xmlns:a="http://schemas.openxmlformats.org/drawingml/2006/main">
                  <a:graphicData uri="http://schemas.microsoft.com/office/word/2010/wordprocessingShape">
                    <wps:wsp>
                      <wps:cNvCnPr/>
                      <wps:spPr>
                        <a:xfrm flipV="1">
                          <a:off x="3715385" y="587248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2.55pt;margin-top:15.35pt;height:0.7pt;width:34.1pt;z-index:251658240;mso-width-relative:page;mso-height-relative:page;" filled="f" stroked="t" coordsize="21600,21600" o:gfxdata="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03FudgA&#10;AAAJAQAADwAAAAAAAAABACAAAAAiAAAAZHJzL2Rvd25yZXYueG1sUEsBAhQAFAAAAAgAh07iQNCe&#10;9WsfAgAA9gMAAA4AAAAAAAAAAQAgAAAAJwEAAGRycy9lMm9Eb2MueG1sUEsFBgAAAAAGAAYAWQEA&#10;ALgFAAAAAA==&#10;">
                <v:fill on="f" focussize="0,0"/>
                <v:stroke weight="0.5pt" color="#5B9BD5 [3204]"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61312" behindDoc="0" locked="0" layoutInCell="1" allowOverlap="1">
                <wp:simplePos x="0" y="0"/>
                <wp:positionH relativeFrom="column">
                  <wp:posOffset>1691005</wp:posOffset>
                </wp:positionH>
                <wp:positionV relativeFrom="paragraph">
                  <wp:posOffset>594360</wp:posOffset>
                </wp:positionV>
                <wp:extent cx="433070" cy="8890"/>
                <wp:effectExtent l="0" t="47625" r="5080" b="57785"/>
                <wp:wrapNone/>
                <wp:docPr id="3" name="直接箭头连接符 3"/>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3.15pt;margin-top:46.8pt;height:0.7pt;width:34.1pt;z-index:251661312;mso-width-relative:page;mso-height-relative:page;" filled="f" stroked="t" coordsize="21600,21600" o:gfxdata="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hmGw2AAAAAkBAAAPAAAAAAAA&#10;AAEAIAAAACIAAABkcnMvZG93bnJldi54bWxQSwECFAAUAAAACACHTuJAAQpf6RICAADq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b w:val="0"/>
          <w:bCs w:val="0"/>
          <w:sz w:val="32"/>
        </w:rPr>
        <mc:AlternateContent>
          <mc:Choice Requires="wps">
            <w:drawing>
              <wp:anchor distT="0" distB="0" distL="114300" distR="114300" simplePos="0" relativeHeight="251659264" behindDoc="0" locked="0" layoutInCell="1" allowOverlap="1">
                <wp:simplePos x="0" y="0"/>
                <wp:positionH relativeFrom="column">
                  <wp:posOffset>3876675</wp:posOffset>
                </wp:positionH>
                <wp:positionV relativeFrom="paragraph">
                  <wp:posOffset>191135</wp:posOffset>
                </wp:positionV>
                <wp:extent cx="433070" cy="8890"/>
                <wp:effectExtent l="0" t="47625" r="5080" b="57785"/>
                <wp:wrapNone/>
                <wp:docPr id="2" name="直接箭头连接符 2"/>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5.25pt;margin-top:15.05pt;height:0.7pt;width:34.1pt;z-index:251659264;mso-width-relative:page;mso-height-relative:page;" filled="f" stroked="t" coordsize="21600,21600" o:gfxdata="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V/Nl2AAAAAkBAAAPAAAAAAAA&#10;AAEAIAAAACIAAABkcnMvZG93bnJldi54bWxQSwECFAAUAAAACACHTuJAen4j6xICAADq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val="0"/>
          <w:bCs w:val="0"/>
          <w:sz w:val="32"/>
          <w:szCs w:val="32"/>
          <w:lang w:val="en-US" w:eastAsia="zh-CN"/>
        </w:rPr>
        <w:t>美团：店铺设置     门店管理    门店信息</w:t>
      </w:r>
    </w:p>
    <w:p>
      <w:pPr>
        <w:numPr>
          <w:numId w:val="0"/>
        </w:numPr>
        <w:ind w:left="1600" w:hanging="1600" w:hangingChars="500"/>
        <w:jc w:val="left"/>
      </w:pPr>
      <w:r>
        <w:rPr>
          <w:b w:val="0"/>
          <w:bCs w:val="0"/>
          <w:sz w:val="32"/>
        </w:rPr>
        <mc:AlternateContent>
          <mc:Choice Requires="wps">
            <w:drawing>
              <wp:anchor distT="0" distB="0" distL="114300" distR="114300" simplePos="0" relativeHeight="251665408" behindDoc="0" locked="0" layoutInCell="1" allowOverlap="1">
                <wp:simplePos x="0" y="0"/>
                <wp:positionH relativeFrom="column">
                  <wp:posOffset>4112260</wp:posOffset>
                </wp:positionH>
                <wp:positionV relativeFrom="paragraph">
                  <wp:posOffset>177165</wp:posOffset>
                </wp:positionV>
                <wp:extent cx="433070" cy="8890"/>
                <wp:effectExtent l="0" t="47625" r="5080" b="57785"/>
                <wp:wrapNone/>
                <wp:docPr id="5" name="直接箭头连接符 5"/>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3.8pt;margin-top:13.95pt;height:0.7pt;width:34.1pt;z-index:251665408;mso-width-relative:page;mso-height-relative:page;" filled="f" stroked="t" coordsize="21600,21600" o:gfxdata="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AEl92AAAAAkBAAAPAAAAAAAA&#10;AAEAIAAAACIAAABkcnMvZG93bnJldi54bWxQSwECFAAUAAAACACHTuJAGzNW5BICAADq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val="0"/>
          <w:bCs w:val="0"/>
          <w:sz w:val="32"/>
          <w:szCs w:val="32"/>
          <w:lang w:val="en-US" w:eastAsia="zh-CN"/>
        </w:rPr>
        <w:t xml:space="preserve">                     营业设置（修改时间）    输入门店登录密码点击确定保存</w:t>
      </w:r>
      <w:r>
        <w:drawing>
          <wp:inline distT="0" distB="0" distL="114300" distR="114300">
            <wp:extent cx="5266690" cy="1637665"/>
            <wp:effectExtent l="0" t="0" r="1016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66690" cy="1637665"/>
                    </a:xfrm>
                    <a:prstGeom prst="rect">
                      <a:avLst/>
                    </a:prstGeom>
                    <a:noFill/>
                    <a:ln>
                      <a:noFill/>
                    </a:ln>
                  </pic:spPr>
                </pic:pic>
              </a:graphicData>
            </a:graphic>
          </wp:inline>
        </w:drawing>
      </w:r>
    </w:p>
    <w:p>
      <w:pPr>
        <w:numPr>
          <w:ilvl w:val="0"/>
          <w:numId w:val="1"/>
        </w:numPr>
        <w:ind w:left="963" w:leftChars="0" w:firstLine="0" w:firstLineChars="0"/>
        <w:jc w:val="left"/>
      </w:pPr>
      <w:r>
        <w:rPr>
          <w:rFonts w:hint="eastAsia" w:ascii="宋体" w:hAnsi="宋体" w:eastAsia="宋体" w:cs="宋体"/>
          <w:sz w:val="28"/>
          <w:szCs w:val="28"/>
        </w:rPr>
        <mc:AlternateContent>
          <mc:Choice Requires="wps">
            <w:drawing>
              <wp:anchor distT="0" distB="0" distL="114300" distR="114300" simplePos="0" relativeHeight="251694080" behindDoc="0" locked="0" layoutInCell="1" allowOverlap="1">
                <wp:simplePos x="0" y="0"/>
                <wp:positionH relativeFrom="column">
                  <wp:posOffset>5220970</wp:posOffset>
                </wp:positionH>
                <wp:positionV relativeFrom="paragraph">
                  <wp:posOffset>199390</wp:posOffset>
                </wp:positionV>
                <wp:extent cx="433070" cy="8890"/>
                <wp:effectExtent l="0" t="47625" r="5080" b="57785"/>
                <wp:wrapNone/>
                <wp:docPr id="8" name="直接箭头连接符 8"/>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1.1pt;margin-top:15.7pt;height:0.7pt;width:34.1pt;z-index:251694080;mso-width-relative:page;mso-height-relative:page;" filled="f" stroked="t" coordsize="21600,21600" o:gfxdata="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3ITT2AAAAAkBAAAPAAAAAAAA&#10;AAEAIAAAACIAAABkcnMvZG93bnJldi54bWxQSwECFAAUAAAACACHTuJAVDU4/BICAADq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3616325</wp:posOffset>
                </wp:positionH>
                <wp:positionV relativeFrom="paragraph">
                  <wp:posOffset>215265</wp:posOffset>
                </wp:positionV>
                <wp:extent cx="433070" cy="8890"/>
                <wp:effectExtent l="0" t="47625" r="5080" b="57785"/>
                <wp:wrapNone/>
                <wp:docPr id="6" name="直接箭头连接符 6"/>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4.75pt;margin-top:16.95pt;height:0.7pt;width:34.1pt;z-index:251666432;mso-width-relative:page;mso-height-relative:page;" filled="f" stroked="t" coordsize="21600,21600" o:gfxdata="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InZt9cAAAAJAQAADwAAAAAAAAAB&#10;ACAAAAAiAAAAZHJzL2Rvd25yZXYueG1sUEsBAhQAFAAAAAgAh07iQJav0uIRAgAA6gMAAA4AAAAA&#10;AAAAAQAgAAAAJgEAAGRycy9lMm9Eb2MueG1sUEsFBgAAAAAGAAYAWQEAAKkFA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5648" behindDoc="0" locked="0" layoutInCell="1" allowOverlap="1">
                <wp:simplePos x="0" y="0"/>
                <wp:positionH relativeFrom="column">
                  <wp:posOffset>2339975</wp:posOffset>
                </wp:positionH>
                <wp:positionV relativeFrom="paragraph">
                  <wp:posOffset>194310</wp:posOffset>
                </wp:positionV>
                <wp:extent cx="433070" cy="8890"/>
                <wp:effectExtent l="0" t="47625" r="5080" b="57785"/>
                <wp:wrapNone/>
                <wp:docPr id="7" name="直接箭头连接符 7"/>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4.25pt;margin-top:15.3pt;height:0.7pt;width:34.1pt;z-index:251675648;mso-width-relative:page;mso-height-relative:page;" filled="f" stroked="t" coordsize="21600,21600" o:gfxdata="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Wu4f2AAAAAkBAAAPAAAAAAAA&#10;AAEAIAAAACIAAABkcnMvZG93bnJldi54bWxQSwECFAAUAAAACACHTuJA7duu4BICAADq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sz w:val="28"/>
          <w:szCs w:val="28"/>
          <w:lang w:eastAsia="zh-CN"/>
        </w:rPr>
        <w:t>京东：商家设置</w:t>
      </w:r>
      <w:r>
        <w:rPr>
          <w:rFonts w:hint="eastAsia" w:ascii="宋体" w:hAnsi="宋体" w:eastAsia="宋体" w:cs="宋体"/>
          <w:sz w:val="28"/>
          <w:szCs w:val="28"/>
          <w:lang w:val="en-US" w:eastAsia="zh-CN"/>
        </w:rPr>
        <w:t xml:space="preserve">       门店设置       门店基本资料        设置营业时间保存</w:t>
      </w:r>
      <w:r>
        <w:drawing>
          <wp:inline distT="0" distB="0" distL="114300" distR="114300">
            <wp:extent cx="5264150" cy="1510030"/>
            <wp:effectExtent l="0" t="0" r="12700" b="139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5264150" cy="1510030"/>
                    </a:xfrm>
                    <a:prstGeom prst="rect">
                      <a:avLst/>
                    </a:prstGeom>
                    <a:noFill/>
                    <a:ln>
                      <a:noFill/>
                    </a:ln>
                  </pic:spPr>
                </pic:pic>
              </a:graphicData>
            </a:graphic>
          </wp:inline>
        </w:drawing>
      </w:r>
    </w:p>
    <w:p>
      <w:pPr>
        <w:numPr>
          <w:ilvl w:val="0"/>
          <w:numId w:val="1"/>
        </w:numPr>
        <w:ind w:left="0" w:leftChars="0" w:firstLine="0" w:firstLineChars="0"/>
        <w:jc w:val="left"/>
        <w:rPr>
          <w:rFonts w:hint="default"/>
          <w:sz w:val="28"/>
          <w:szCs w:val="28"/>
          <w:lang w:val="en-US" w:eastAsia="zh-CN"/>
        </w:rPr>
      </w:pPr>
      <w:r>
        <w:rPr>
          <w:sz w:val="28"/>
          <w:szCs w:val="28"/>
        </w:rPr>
        <mc:AlternateContent>
          <mc:Choice Requires="wps">
            <w:drawing>
              <wp:anchor distT="0" distB="0" distL="114300" distR="114300" simplePos="0" relativeHeight="251808768" behindDoc="0" locked="0" layoutInCell="1" allowOverlap="1">
                <wp:simplePos x="0" y="0"/>
                <wp:positionH relativeFrom="column">
                  <wp:posOffset>4462780</wp:posOffset>
                </wp:positionH>
                <wp:positionV relativeFrom="paragraph">
                  <wp:posOffset>170180</wp:posOffset>
                </wp:positionV>
                <wp:extent cx="433070" cy="8890"/>
                <wp:effectExtent l="0" t="47625" r="5080" b="57785"/>
                <wp:wrapNone/>
                <wp:docPr id="12" name="直接箭头连接符 12"/>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51.4pt;margin-top:13.4pt;height:0.7pt;width:34.1pt;z-index:251808768;mso-width-relative:page;mso-height-relative:page;" filled="f" stroked="t" coordsize="21600,21600" o:gfxdata="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y/TXAAAACQEAAA8AAAAAAAAA&#10;AQAgAAAAIgAAAGRycy9kb3ducmV2LnhtbFBLAQIUABQAAAAIAIdO4kCiJ56SEgIAAOwDAAAOAAAA&#10;AAAAAAEAIAAAACYBAABkcnMvZTJvRG9jLnhtbFBLBQYAAAAABgAGAFkBAACqBQAAAAA=&#10;">
                <v:fill on="f" focussize="0,0"/>
                <v:stroke weight="0.5pt" color="#5B9BD5 [3204]"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732992" behindDoc="0" locked="0" layoutInCell="1" allowOverlap="1">
                <wp:simplePos x="0" y="0"/>
                <wp:positionH relativeFrom="column">
                  <wp:posOffset>3237230</wp:posOffset>
                </wp:positionH>
                <wp:positionV relativeFrom="paragraph">
                  <wp:posOffset>173990</wp:posOffset>
                </wp:positionV>
                <wp:extent cx="433070" cy="8890"/>
                <wp:effectExtent l="0" t="47625" r="5080" b="57785"/>
                <wp:wrapNone/>
                <wp:docPr id="11" name="直接箭头连接符 11"/>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4.9pt;margin-top:13.7pt;height:0.7pt;width:34.1pt;z-index:251732992;mso-width-relative:page;mso-height-relative:page;" filled="f" stroked="t" coordsize="21600,21600" o:gfxdata="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drE2AAAAAkBAAAPAAAAAAAA&#10;AAEAIAAAACIAAABkcnMvZG93bnJldi54bWxQSwECFAAUAAAACACHTuJA7jZLJRICAADs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sz w:val="28"/>
          <w:szCs w:val="28"/>
        </w:rPr>
        <mc:AlternateContent>
          <mc:Choice Requires="wps">
            <w:drawing>
              <wp:anchor distT="0" distB="0" distL="114300" distR="114300" simplePos="0" relativeHeight="251695104" behindDoc="0" locked="0" layoutInCell="1" allowOverlap="1">
                <wp:simplePos x="0" y="0"/>
                <wp:positionH relativeFrom="column">
                  <wp:posOffset>1924050</wp:posOffset>
                </wp:positionH>
                <wp:positionV relativeFrom="paragraph">
                  <wp:posOffset>186690</wp:posOffset>
                </wp:positionV>
                <wp:extent cx="433070" cy="8890"/>
                <wp:effectExtent l="0" t="47625" r="5080" b="57785"/>
                <wp:wrapNone/>
                <wp:docPr id="10" name="直接箭头连接符 10"/>
                <wp:cNvGraphicFramePr/>
                <a:graphic xmlns:a="http://schemas.openxmlformats.org/drawingml/2006/main">
                  <a:graphicData uri="http://schemas.microsoft.com/office/word/2010/wordprocessingShape">
                    <wps:wsp>
                      <wps:cNvCnPr/>
                      <wps:spPr>
                        <a:xfrm flipV="1">
                          <a:off x="0" y="0"/>
                          <a:ext cx="4330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1.5pt;margin-top:14.7pt;height:0.7pt;width:34.1pt;z-index:251695104;mso-width-relative:page;mso-height-relative:page;" filled="f" stroked="t" coordsize="21600,21600" o:gfxdata="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hE1DYAAAACQEAAA8AAAAAAAAA&#10;AQAgAAAAIgAAAGRycy9kb3ducmV2LnhtbFBLAQIUABQAAAAIAIdO4kAqxgdIEQIAAOwDAAAOAAAA&#10;AAAAAAEAIAAAACcBAABkcnMvZTJvRG9jLnhtbFBLBQYAAAAABgAGAFkBAACqBQAAAAA=&#10;">
                <v:fill on="f" focussize="0,0"/>
                <v:stroke weight="0.5pt" color="#5B9BD5 [3204]" miterlimit="8" joinstyle="miter" endarrow="open"/>
                <v:imagedata o:title=""/>
                <o:lock v:ext="edit" aspectratio="f"/>
              </v:shape>
            </w:pict>
          </mc:Fallback>
        </mc:AlternateContent>
      </w:r>
      <w:r>
        <w:rPr>
          <w:rFonts w:hint="eastAsia"/>
          <w:sz w:val="28"/>
          <w:szCs w:val="28"/>
          <w:lang w:val="en-US" w:eastAsia="zh-CN"/>
        </w:rPr>
        <w:t>饿了么：店铺管理       店铺设置      外卖信息     其他设置（修改营业时间并保存）</w:t>
      </w:r>
      <w:r>
        <w:drawing>
          <wp:inline distT="0" distB="0" distL="114300" distR="114300">
            <wp:extent cx="5274310" cy="3541395"/>
            <wp:effectExtent l="0" t="0" r="2540" b="19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5274310" cy="3541395"/>
                    </a:xfrm>
                    <a:prstGeom prst="rect">
                      <a:avLst/>
                    </a:prstGeom>
                    <a:noFill/>
                    <a:ln>
                      <a:noFill/>
                    </a:ln>
                  </pic:spPr>
                </pic:pic>
              </a:graphicData>
            </a:graphic>
          </wp:inline>
        </w:drawing>
      </w:r>
    </w:p>
    <w:p>
      <w:pPr>
        <w:numPr>
          <w:numId w:val="0"/>
        </w:numPr>
        <w:ind w:leftChars="0" w:firstLine="560" w:firstLineChars="200"/>
        <w:jc w:val="left"/>
        <w:rPr>
          <w:rFonts w:hint="eastAsia"/>
          <w:color w:val="FF0000"/>
          <w:sz w:val="28"/>
          <w:szCs w:val="28"/>
          <w:highlight w:val="yellow"/>
          <w:lang w:eastAsia="zh-CN"/>
        </w:rPr>
      </w:pPr>
      <w:r>
        <w:rPr>
          <w:rFonts w:hint="eastAsia"/>
          <w:color w:val="FF0000"/>
          <w:sz w:val="28"/>
          <w:szCs w:val="28"/>
          <w:highlight w:val="yellow"/>
          <w:lang w:eastAsia="zh-CN"/>
        </w:rPr>
        <w:t>由于涉及门店较多新零售部无法一键完成所有门店及平台营业时间调整，请各门店按照以上操作步骤进行设置调整</w:t>
      </w:r>
    </w:p>
    <w:p>
      <w:pPr>
        <w:numPr>
          <w:ilvl w:val="0"/>
          <w:numId w:val="2"/>
        </w:numPr>
        <w:jc w:val="left"/>
        <w:rPr>
          <w:rFonts w:hint="eastAsia"/>
          <w:color w:val="FF0000"/>
          <w:sz w:val="28"/>
          <w:szCs w:val="28"/>
          <w:highlight w:val="none"/>
          <w:lang w:val="en-US" w:eastAsia="zh-CN"/>
        </w:rPr>
      </w:pPr>
      <w:r>
        <w:rPr>
          <w:rFonts w:hint="eastAsia"/>
          <w:color w:val="FF0000"/>
          <w:sz w:val="28"/>
          <w:szCs w:val="28"/>
          <w:highlight w:val="none"/>
          <w:lang w:val="en-US" w:eastAsia="zh-CN"/>
        </w:rPr>
        <w:t>京东处方订单需先点击处方审核通过然后再接单打印；</w:t>
      </w:r>
    </w:p>
    <w:p>
      <w:pPr>
        <w:numPr>
          <w:ilvl w:val="0"/>
          <w:numId w:val="2"/>
        </w:numPr>
        <w:jc w:val="left"/>
        <w:rPr>
          <w:rFonts w:hint="default"/>
          <w:color w:val="auto"/>
          <w:sz w:val="28"/>
          <w:szCs w:val="28"/>
          <w:highlight w:val="none"/>
          <w:lang w:val="en-US" w:eastAsia="zh-CN"/>
        </w:rPr>
      </w:pPr>
      <w:r>
        <w:rPr>
          <w:rFonts w:hint="eastAsia"/>
          <w:color w:val="auto"/>
          <w:sz w:val="28"/>
          <w:szCs w:val="28"/>
          <w:highlight w:val="none"/>
          <w:lang w:val="en-US" w:eastAsia="zh-CN"/>
        </w:rPr>
        <w:t>如遇美团无人审核处方</w:t>
      </w:r>
      <w:r>
        <w:rPr>
          <w:rFonts w:hint="eastAsia"/>
          <w:color w:val="FF0000"/>
          <w:sz w:val="28"/>
          <w:szCs w:val="28"/>
          <w:highlight w:val="none"/>
          <w:lang w:val="en-US" w:eastAsia="zh-CN"/>
        </w:rPr>
        <w:t>请联系质管部同事</w:t>
      </w:r>
      <w:r>
        <w:rPr>
          <w:rFonts w:hint="eastAsia"/>
          <w:color w:val="auto"/>
          <w:sz w:val="28"/>
          <w:szCs w:val="28"/>
          <w:highlight w:val="none"/>
          <w:lang w:val="en-US" w:eastAsia="zh-CN"/>
        </w:rPr>
        <w:t>进行处方审核；</w:t>
      </w:r>
    </w:p>
    <w:p>
      <w:pPr>
        <w:numPr>
          <w:ilvl w:val="0"/>
          <w:numId w:val="2"/>
        </w:numPr>
        <w:jc w:val="left"/>
        <w:rPr>
          <w:rFonts w:hint="default"/>
          <w:color w:val="auto"/>
          <w:sz w:val="28"/>
          <w:szCs w:val="28"/>
          <w:highlight w:val="none"/>
          <w:lang w:val="en-US" w:eastAsia="zh-CN"/>
        </w:rPr>
      </w:pPr>
      <w:r>
        <w:rPr>
          <w:rFonts w:hint="eastAsia"/>
          <w:color w:val="auto"/>
          <w:sz w:val="28"/>
          <w:szCs w:val="28"/>
          <w:highlight w:val="none"/>
          <w:lang w:val="en-US" w:eastAsia="zh-CN"/>
        </w:rPr>
        <w:t>美团、京东、饿了么三大平台</w:t>
      </w:r>
      <w:r>
        <w:rPr>
          <w:rFonts w:hint="eastAsia"/>
          <w:color w:val="FF0000"/>
          <w:sz w:val="28"/>
          <w:szCs w:val="28"/>
          <w:highlight w:val="yellow"/>
          <w:lang w:val="en-US" w:eastAsia="zh-CN"/>
        </w:rPr>
        <w:t>仅京东可以催单</w:t>
      </w:r>
      <w:r>
        <w:rPr>
          <w:rFonts w:hint="eastAsia"/>
          <w:color w:val="auto"/>
          <w:sz w:val="28"/>
          <w:szCs w:val="28"/>
          <w:highlight w:val="none"/>
          <w:lang w:val="en-US" w:eastAsia="zh-CN"/>
        </w:rPr>
        <w:t>，如遇京东无人接单请将单号复制在钉钉群并@新零售部黄华；如遇美团、饿了么无骑手接单请联系顾客稍等。</w:t>
      </w:r>
    </w:p>
    <w:p>
      <w:pPr>
        <w:numPr>
          <w:ilvl w:val="0"/>
          <w:numId w:val="2"/>
        </w:numPr>
        <w:jc w:val="lef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小程序如遇顾客需要退款请在确认未发货情况下联系新零售部：郭祥/倪双/黄华进行退款。</w:t>
      </w:r>
    </w:p>
    <w:p>
      <w:pPr>
        <w:numPr>
          <w:ilvl w:val="0"/>
          <w:numId w:val="2"/>
        </w:numPr>
        <w:jc w:val="lef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春节放假期间请各门店保持平台正常上线，新零售部将随机抽查门店在线情况，如抽查到未按时在线需缴纳100元/店。</w:t>
      </w:r>
      <w:bookmarkStart w:id="0" w:name="_GoBack"/>
      <w:bookmarkEnd w:id="0"/>
    </w:p>
    <w:p>
      <w:pPr>
        <w:numPr>
          <w:numId w:val="0"/>
        </w:numPr>
        <w:jc w:val="lef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 xml:space="preserve">                                         新零售部</w:t>
      </w:r>
    </w:p>
    <w:p>
      <w:pPr>
        <w:numPr>
          <w:numId w:val="0"/>
        </w:numPr>
        <w:jc w:val="left"/>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 xml:space="preserve">                                      二0二一年二月八日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11989"/>
    <w:multiLevelType w:val="singleLevel"/>
    <w:tmpl w:val="BA511989"/>
    <w:lvl w:ilvl="0" w:tentative="0">
      <w:start w:val="1"/>
      <w:numFmt w:val="decimal"/>
      <w:suff w:val="nothing"/>
      <w:lvlText w:val="（%1）"/>
      <w:lvlJc w:val="left"/>
    </w:lvl>
  </w:abstractNum>
  <w:abstractNum w:abstractNumId="1">
    <w:nsid w:val="265C2BED"/>
    <w:multiLevelType w:val="singleLevel"/>
    <w:tmpl w:val="265C2BE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714E"/>
    <w:rsid w:val="1BFD714E"/>
    <w:rsid w:val="1E7B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2021-02-08T07:17:00Z</dcterms:created>
  <dc:creator>断线</dc:creator>
  <cp:lastModifiedBy>断线</cp:lastModifiedBy>
  <dcterms:modified xsi:type="dcterms:W3CDTF">2021-02-08T07:47:48Z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