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孙霁野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051CAE"/>
    <w:rsid w:val="70210EB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2021-11-01T08:24:31Z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BCF9EE9F9BA8410A822EA4A67D97480C</vt:lpwstr>
  </property>
</Properties>
</file>