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2021.10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吴阳</w:t>
      </w:r>
      <w:r>
        <w:t xml:space="preserve">                           </w:t>
      </w:r>
      <w:r>
        <w:rPr>
          <w:rFonts w:hint="eastAsia"/>
        </w:rPr>
        <w:t>被考评人（店员）：秦庭月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47147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747CC"/>
    <w:rsid w:val="00EB3A4D"/>
    <w:rsid w:val="00F24457"/>
    <w:rsid w:val="00F37D83"/>
    <w:rsid w:val="00F47A8E"/>
    <w:rsid w:val="00F57812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6D5D48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BFC4439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20BD7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0B4CEB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1413</Characters>
  <Lines>11</Lines>
  <Paragraphs>3</Paragraphs>
  <TotalTime>8</TotalTime>
  <ScaleCrop>false</ScaleCrop>
  <LinksUpToDate>false</LinksUpToDate>
  <CharactersWithSpaces>1657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2021-11-01T02:10:07Z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A693E90E817646489F69B7806AC4A3B8</vt:lpwstr>
  </property>
</Properties>
</file>