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0"/>
          <w:szCs w:val="30"/>
        </w:rPr>
      </w:pPr>
      <w:r>
        <w:rPr>
          <w:rFonts w:hint="eastAsia"/>
          <w:sz w:val="28"/>
          <w:szCs w:val="28"/>
          <w:lang w:val="en-US" w:eastAsia="zh-CN"/>
        </w:rPr>
        <w:t>营运部发【2021】032号                        签发人：李坚</w:t>
      </w:r>
    </w:p>
    <w:p>
      <w:pPr>
        <w:spacing w:line="360" w:lineRule="auto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关于旗舰店张玲被顾客投诉的处罚通报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投诉事件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2021.1.22日晚，一位周贡明医生的老顾客配好药后要求打粉分装，当班人员吴凤兰和张玲及时处理加工，在打粉过程中两位同事没有按标准佩戴好口罩，顾客提醒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后</w:t>
      </w:r>
      <w:r>
        <w:rPr>
          <w:rFonts w:hint="eastAsia" w:ascii="宋体" w:hAnsi="宋体" w:eastAsia="宋体" w:cs="宋体"/>
          <w:sz w:val="24"/>
          <w:szCs w:val="24"/>
        </w:rPr>
        <w:t>及时纠正把口罩佩戴规范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后续在用牛皮纸包装时，一张牛皮纸不小心掉在地上，张玲没有卫生标准意识又翻面使用，顾客极度反感，觉得我们的员工没有专业和标准，虽然及时纠正更换了，但顾客还是对我们的工作投诉如下：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门店管理规范和严谨不够，需要加强细节，言行规范管理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旗舰店员工张玲违背公司服务宗旨，未践行真心诚意为顾客服务的理念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尽管及时做了纠正，但员工张玲满脸的不服气，不耐烦，社会气息重，没有一个药房专业人员，医药人员的严肃庄重，给顾客造成了极差的体验，对门店造成了恶劣的影响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为此给予当事人张玲100元处罚，中药柜组长吴凤兰连带责任50元处罚，店长谭庆娟连带责任100元处罚，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处罚已录入</w:t>
      </w:r>
      <w:r>
        <w:rPr>
          <w:rFonts w:hint="eastAsia" w:ascii="宋体" w:hAnsi="宋体" w:eastAsia="宋体" w:cs="宋体"/>
          <w:sz w:val="24"/>
          <w:szCs w:val="24"/>
        </w:rPr>
        <w:t>系统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，请在一周内</w:t>
      </w:r>
      <w:r>
        <w:rPr>
          <w:rFonts w:hint="eastAsia" w:ascii="宋体" w:hAnsi="宋体" w:eastAsia="宋体" w:cs="宋体"/>
          <w:sz w:val="24"/>
          <w:szCs w:val="24"/>
        </w:rPr>
        <w:t>上交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至财务部。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请各位小伙伴</w:t>
      </w:r>
      <w:r>
        <w:rPr>
          <w:rFonts w:hint="eastAsia" w:ascii="宋体" w:hAnsi="宋体" w:eastAsia="宋体" w:cs="宋体"/>
          <w:sz w:val="24"/>
          <w:szCs w:val="24"/>
        </w:rPr>
        <w:t>引以为戒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深刻反省，践行真心诚意为顾客服务的理念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积极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接受顾客的意见并</w:t>
      </w:r>
      <w:r>
        <w:rPr>
          <w:rFonts w:hint="eastAsia" w:ascii="宋体" w:hAnsi="宋体" w:eastAsia="宋体" w:cs="宋体"/>
          <w:sz w:val="24"/>
          <w:szCs w:val="24"/>
        </w:rPr>
        <w:t>改正，真正回到服务行业，药学健康行业的本质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，争做有温度的太极人！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  关于   旗舰店张玲   被顾客投诉    的处罚通报 </w:t>
      </w: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</w:rPr>
        <w:t xml:space="preserve">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20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>21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年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>01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>25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代琳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核对：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 xml:space="preserve">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（共印1份）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572E26"/>
    <w:multiLevelType w:val="singleLevel"/>
    <w:tmpl w:val="92572E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843A3"/>
    <w:rsid w:val="29FF39B1"/>
    <w:rsid w:val="2EAB23DA"/>
    <w:rsid w:val="6D70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2021-01-25T08:23:00Z</dcterms:created>
  <dc:creator>Administrator</dc:creator>
  <cp:lastModifiedBy>瞒</cp:lastModifiedBy>
  <dcterms:modified xsi:type="dcterms:W3CDTF">2021-01-25T08:47:39Z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