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Arial" w:hAnsi="Arial" w:eastAsia="仿宋_GB2312" w:cs="Arial"/>
          <w:b/>
          <w:bCs/>
          <w:sz w:val="32"/>
          <w:szCs w:val="32"/>
        </w:rPr>
        <w:t>慢病</w:t>
      </w:r>
      <w:r>
        <w:rPr>
          <w:rFonts w:ascii="Arial" w:hAnsi="Arial" w:eastAsia="仿宋_GB2312" w:cs="Arial"/>
          <w:b/>
          <w:bCs/>
          <w:sz w:val="32"/>
          <w:szCs w:val="32"/>
        </w:rPr>
        <w:t>部发</w:t>
      </w:r>
      <w:r>
        <w:rPr>
          <w:rFonts w:hint="eastAsia" w:ascii="Arial" w:hAnsi="Arial" w:eastAsia="仿宋_GB2312" w:cs="Arial"/>
          <w:b/>
          <w:bCs/>
          <w:sz w:val="32"/>
        </w:rPr>
        <w:t>【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</w:t>
      </w:r>
      <w:r>
        <w:rPr>
          <w:rFonts w:hint="eastAsia" w:ascii="Arial" w:hAnsi="Arial" w:eastAsia="仿宋_GB2312" w:cs="Arial"/>
          <w:b/>
          <w:bCs/>
          <w:sz w:val="32"/>
        </w:rPr>
        <w:t>】0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</w:t>
      </w:r>
      <w:bookmarkStart w:id="0" w:name="_GoBack"/>
      <w:bookmarkEnd w:id="0"/>
      <w:r>
        <w:rPr>
          <w:rFonts w:ascii="Arial" w:hAnsi="Arial" w:eastAsia="仿宋_GB2312" w:cs="Arial"/>
          <w:b/>
          <w:bCs/>
          <w:sz w:val="32"/>
        </w:rPr>
        <w:t xml:space="preserve">号           </w:t>
      </w:r>
      <w:r>
        <w:rPr>
          <w:rFonts w:hint="eastAsia" w:ascii="Arial" w:hAnsi="Arial" w:eastAsia="仿宋_GB2312" w:cs="Arial"/>
          <w:b/>
          <w:bCs/>
          <w:sz w:val="32"/>
        </w:rPr>
        <w:t xml:space="preserve"> </w:t>
      </w:r>
      <w:r>
        <w:rPr>
          <w:rFonts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蒋炜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关于各门店慢病会员建档考核的通知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各片区及门店：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公司自2019年6月起要求各门店针对慢病会员建立健康档案，从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今年3月26日至6月25日，慢特部开展了第一阶段的建档考核，目前已结束，在此期间慢特部针对部分门店进行了现场带教、电话交流、视频指导等方式进行了培训，目前大部分门店建档完成情况较好 ！为了持续增加顾客粘度，为顾客提供更加精准化、专业化的服务，慢特部特针对各门店进行第二阶段的慢病会员建档考核，具体方案如下：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执行时间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2020年6月26日-2020年9月25日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参与门店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公司所有门店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建档人群: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常见的慢性疾病：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高血压、高血脂、冠心病、糖尿病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、痛风、慢阻肺，哮喘、慢性胃炎、消化性溃疡、肝炎、脂肪肝、胆囊炎、前列腺疾病、甲亢、甲减、支气管炎、失眠、便秘、骨质疏松症、风湿骨病、动脉硬化、脑血栓、脑卒中后遗症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注：只有四种疾病开一次处方半年内有效（前提是不超过首次开方药物的数量）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考核细则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考核分为三个周期：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第一周期：6月26日-7月25日；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第二周期：7月26日-8月25日；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第三周期：8月26日-9月25日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门店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在完成建档任务前提下，根据门店任务完成率进行排名：前五名门店每人奖励积分20分，第6-10名奖励积分10分；具体任务见附表。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未完成建档任务的门店，按2元/个交成长金；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各片区进行分组PK（门店的任务合计即为片区任务）</w:t>
      </w:r>
    </w:p>
    <w:tbl>
      <w:tblPr>
        <w:tblStyle w:val="2"/>
        <w:tblW w:w="61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995"/>
        <w:gridCol w:w="16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月任务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旗舰片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城郊一片/新津片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城郊一片/邛崃片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城郊一片/大邑片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城郊二片区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完成片区总任务的片长可获得积分5分（片长绩效中慢病部打分项目），未完成任务的片区按任务完成率得分，完成率60%以下积分为0。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每组每个周期根据各片区的任务完成率进行PK，完成率较高的片区可获得额外积分5分，此积分以作年底片区评优参考！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五、注意事项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1、所有建档会员需为有效会员。（姓名、性别、年龄、初次诊断疾病及带*号项为必填项，若无则视为无效会员）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2、慢特部每周一进行通报，每月26日后根据各店的的数据进行总结；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近期各门店新入职的员工及即将入职的实习生，请店长及老员工及时带教学习慢病会员建档操作流程，如有疑问可咨询慢特部各片区负责人员（城郊一片、二片、旗舰片区：谢琴，电话：13558826525；西北片区：魏秀芳，电话：18280422504；城中片区，东南片区：聂琴，电话：15282396356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主题词：     </w:t>
      </w:r>
      <w:r>
        <w:rPr>
          <w:rFonts w:hint="eastAsia"/>
          <w:b/>
          <w:bCs/>
          <w:sz w:val="28"/>
          <w:szCs w:val="28"/>
          <w:u w:val="single"/>
        </w:rPr>
        <w:t xml:space="preserve">    慢病会员            建档     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考核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4"/>
        <w:spacing w:line="360" w:lineRule="auto"/>
        <w:ind w:left="0" w:leftChars="0" w:firstLine="0" w:firstLineChars="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四川太极大药房连锁有限公司       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20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日印发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pStyle w:val="4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魏秀芳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核对：陈柳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（共印1份</w:t>
      </w:r>
      <w:r>
        <w:rPr>
          <w:rFonts w:hint="eastAsia" w:ascii="宋体" w:hAnsi="宋体" w:cs="宋体"/>
          <w:b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457755"/>
    <w:multiLevelType w:val="singleLevel"/>
    <w:tmpl w:val="96457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7C04C7"/>
    <w:multiLevelType w:val="singleLevel"/>
    <w:tmpl w:val="A37C04C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993932A"/>
    <w:multiLevelType w:val="singleLevel"/>
    <w:tmpl w:val="C993932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B774AAA"/>
    <w:multiLevelType w:val="singleLevel"/>
    <w:tmpl w:val="3B774A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6DD6"/>
    <w:rsid w:val="080C2442"/>
    <w:rsid w:val="08E93471"/>
    <w:rsid w:val="09891614"/>
    <w:rsid w:val="09954154"/>
    <w:rsid w:val="0ACE175E"/>
    <w:rsid w:val="13C9082A"/>
    <w:rsid w:val="14C968AA"/>
    <w:rsid w:val="14F62908"/>
    <w:rsid w:val="16CD6068"/>
    <w:rsid w:val="1976515D"/>
    <w:rsid w:val="1C092A96"/>
    <w:rsid w:val="20406FBF"/>
    <w:rsid w:val="229D1A40"/>
    <w:rsid w:val="237132D1"/>
    <w:rsid w:val="2B567200"/>
    <w:rsid w:val="2CAA274C"/>
    <w:rsid w:val="2CD44E15"/>
    <w:rsid w:val="2D8A5C67"/>
    <w:rsid w:val="32812749"/>
    <w:rsid w:val="335624F2"/>
    <w:rsid w:val="3534465E"/>
    <w:rsid w:val="3AE03EEF"/>
    <w:rsid w:val="3D620819"/>
    <w:rsid w:val="42C65128"/>
    <w:rsid w:val="459D530E"/>
    <w:rsid w:val="460B7331"/>
    <w:rsid w:val="4C793729"/>
    <w:rsid w:val="50043E1F"/>
    <w:rsid w:val="53D712C3"/>
    <w:rsid w:val="58DC7B6A"/>
    <w:rsid w:val="5A361557"/>
    <w:rsid w:val="60362BCD"/>
    <w:rsid w:val="6DCB0DB6"/>
    <w:rsid w:val="6F043C7D"/>
    <w:rsid w:val="6F064AC9"/>
    <w:rsid w:val="6FB22AEB"/>
    <w:rsid w:val="72FE4165"/>
    <w:rsid w:val="76B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2019-09-23T04:03:00Z</dcterms:created>
  <dc:creator>Administrator</dc:creator>
  <cp:lastModifiedBy>Administrator</cp:lastModifiedBy>
  <dcterms:modified xsi:type="dcterms:W3CDTF">2020-07-06T11:27:23Z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