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020.1）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重点品种个人完成情况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7、慢病建档个人完成情况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门店总销售对比去年同期销售下滑，当月绩效扣50分</w:t>
            </w:r>
          </w:p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 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王波</w:t>
      </w:r>
    </w:p>
    <w:p/>
    <w:p/>
    <w:p/>
    <w:p/>
    <w:p>
      <w:pPr>
        <w:rPr>
          <w:sz w:val="28"/>
          <w:szCs w:val="28"/>
        </w:rPr>
      </w:pPr>
      <w:r>
        <w:rPr>
          <w:rFonts w:hint="eastAsia"/>
        </w:rPr>
        <w:t xml:space="preserve">             </w:t>
      </w:r>
      <w:r>
        <w:rPr>
          <w:rFonts w:hint="eastAsia"/>
          <w:sz w:val="28"/>
          <w:szCs w:val="28"/>
        </w:rPr>
        <w:t xml:space="preserve">             店长绩效考核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新增会员完成情况，未完成0分。（5分）2：门店会员笔数占比达到75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1、门店销售同比下滑扣5分。销售笔数同比（新开门店进行环比）下滑扣5分。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门店错误档案完成情况（5分）巡店检查门店未执行扣5分。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</w:rPr>
              <w:t>门店重点品种完成情况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门店微信圈手机会员新增情况情况，未完成当月新增任务，微信朋友圈人数未超过300人（5分）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5、药店管家使用情况（5分），巡店有过期项目没有及时整改一次性扣10分。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ajorEastAsia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门店慢病档案建立完成情况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 w:eastAsia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 w:eastAsiaTheme="minorEastAsia"/>
                <w:b/>
                <w:color w:val="000000"/>
                <w:kern w:val="0"/>
                <w:sz w:val="20"/>
                <w:szCs w:val="20"/>
              </w:rPr>
              <w:t>8、门店效期未及时清理，当月未下架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9、当月销售对比去年同期下滑，绩效扣50分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ind w:firstLine="2891" w:firstLineChars="12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19.10）</w:t>
      </w:r>
    </w:p>
    <w:p>
      <w:pPr>
        <w:rPr>
          <w:b/>
          <w:bCs/>
          <w:sz w:val="24"/>
        </w:rPr>
      </w:pPr>
    </w:p>
    <w:p>
      <w:pPr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考评人（片区主管）：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020.1）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重点品种个人完成情况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7、慢病建档个人完成情况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门店总销售对比去年同期销售下滑，当月绩效扣50分</w:t>
            </w:r>
          </w:p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 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罗豪</w:t>
      </w:r>
      <w:bookmarkStart w:id="0" w:name="_GoBack"/>
      <w:bookmarkEnd w:id="0"/>
    </w:p>
    <w:p/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020.1）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重点品种个人完成情况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7、慢病建档个人完成情况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门店总销售对比去年同期销售下滑，当月绩效扣50分</w:t>
            </w:r>
          </w:p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 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杨萍</w:t>
      </w:r>
    </w:p>
    <w:p/>
    <w:p>
      <w:pPr>
        <w:jc w:val="left"/>
        <w:rPr>
          <w:rFonts w:hint="eastAsia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1382A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3E7E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1B155D"/>
    <w:rsid w:val="042D6435"/>
    <w:rsid w:val="042E1A53"/>
    <w:rsid w:val="04995F80"/>
    <w:rsid w:val="05060F9B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0FC77EE2"/>
    <w:rsid w:val="110709C2"/>
    <w:rsid w:val="11DA7284"/>
    <w:rsid w:val="11DD40F1"/>
    <w:rsid w:val="11E93A36"/>
    <w:rsid w:val="121F03E5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8E4F56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9D546A3"/>
    <w:rsid w:val="1A042B80"/>
    <w:rsid w:val="1A325A0A"/>
    <w:rsid w:val="1A6F75D0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6C90DEB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353CC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868FC"/>
    <w:rsid w:val="444C52C9"/>
    <w:rsid w:val="449159C8"/>
    <w:rsid w:val="44922E19"/>
    <w:rsid w:val="44E41651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0C2019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BFC29FD"/>
    <w:rsid w:val="5C0C5C12"/>
    <w:rsid w:val="5C3E7E65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1C2194"/>
    <w:rsid w:val="6D5A3B4F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3</Pages>
  <Words>235</Words>
  <Characters>1342</Characters>
  <Lines>11</Lines>
  <Paragraphs>3</Paragraphs>
  <TotalTime>4</TotalTime>
  <ScaleCrop>false</ScaleCrop>
  <LinksUpToDate>false</LinksUpToDate>
  <CharactersWithSpaces>1574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2020-02-12T09:04:00Z</dcterms:created>
  <dc:creator>Administrator</dc:creator>
  <cp:lastModifiedBy>Administrator</cp:lastModifiedBy>
  <dcterms:modified xsi:type="dcterms:W3CDTF">2020-06-25T13:56:55Z</dcterms:modified>
  <dc:title>店员考核日常工作表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