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曾艳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>
      <w:pPr>
        <w:rPr>
          <w:rFonts w:hint="eastAsia"/>
          <w:sz w:val="28"/>
          <w:szCs w:val="28"/>
        </w:rPr>
      </w:pP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</w:t>
      </w:r>
      <w:bookmarkStart w:id="0" w:name="_GoBack"/>
      <w:bookmarkEnd w:id="0"/>
      <w:r>
        <w:rPr>
          <w:rFonts w:hint="eastAsia"/>
          <w:sz w:val="28"/>
          <w:szCs w:val="28"/>
        </w:rPr>
        <w:t>人（店长）：</w:t>
      </w:r>
      <w:r>
        <w:rPr>
          <w:rFonts w:hint="eastAsia"/>
          <w:sz w:val="28"/>
          <w:szCs w:val="28"/>
          <w:lang w:eastAsia="zh-CN"/>
        </w:rPr>
        <w:t>曾艳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B11134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90793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2600F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2020-06-24T08:01:53Z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