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3F" w:rsidRDefault="00C220C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72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2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472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72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723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047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7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472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472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23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4723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Pr="00C220C0" w:rsidRDefault="00C220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04723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723F" w:rsidRDefault="0004723F"/>
    <w:p w:rsidR="0004723F" w:rsidRDefault="0004723F"/>
    <w:p w:rsidR="0004723F" w:rsidRDefault="00C220C0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殷岱菊</w:t>
      </w:r>
      <w:r>
        <w:t xml:space="preserve">                         </w:t>
      </w:r>
      <w:r>
        <w:rPr>
          <w:rFonts w:hint="eastAsia"/>
        </w:rPr>
        <w:t>被考评人（店员）：曾蕾蕾</w:t>
      </w:r>
    </w:p>
    <w:p w:rsidR="0004723F" w:rsidRDefault="0004723F"/>
    <w:p w:rsidR="0004723F" w:rsidRDefault="0004723F"/>
    <w:p w:rsidR="0004723F" w:rsidRDefault="0004723F"/>
    <w:p w:rsidR="0004723F" w:rsidRDefault="0004723F"/>
    <w:p w:rsidR="0004723F" w:rsidRDefault="00C220C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72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2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2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23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4723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04723F" w:rsidRDefault="00047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、抗病毒颗粒每日完成率低于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30%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23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C220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3F" w:rsidRDefault="00047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723F" w:rsidRDefault="00C220C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04723F" w:rsidRDefault="0004723F">
      <w:pPr>
        <w:rPr>
          <w:b/>
          <w:bCs/>
          <w:sz w:val="24"/>
        </w:rPr>
      </w:pPr>
    </w:p>
    <w:p w:rsidR="0004723F" w:rsidRDefault="00C220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4723F" w:rsidSect="000472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23F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220C0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7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7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4723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4723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2020-02-12T09:04:00Z</dcterms:created>
  <dcterms:modified xsi:type="dcterms:W3CDTF">2020-03-25T07:16:00Z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