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营运部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发〔20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〕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030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号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签发人：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蒋炜</w:t>
      </w:r>
      <w:bookmarkStart w:id="0" w:name="_GoBack"/>
      <w:bookmarkEnd w:id="0"/>
    </w:p>
    <w:p/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关于</w:t>
      </w:r>
      <w:r>
        <w:rPr>
          <w:rFonts w:hint="eastAsia"/>
          <w:sz w:val="28"/>
          <w:szCs w:val="28"/>
          <w:lang w:val="en-US" w:eastAsia="zh-CN"/>
        </w:rPr>
        <w:t>实习生在疫情期间表现突出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  <w:lang w:val="en-US" w:eastAsia="zh-CN"/>
        </w:rPr>
        <w:t>嘉奖通报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过年期间疫情突发，门店部分实习生无法返岗，但仍然有一批有责任、有担当的实习妹妹、弟弟们一直坚守在自己岗位上，积极做好门店销售、服务好顾客，进行货品调拨、搬货等工作，在这次集体抗疫战斗中表现突出，特此嘉奖通报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请大家为实习生们点赞鼓励，在门店给予更多的关心与帮助，希望实习生们能在太极大药房的培养下逐渐成长，学习丰富专业知识，提升自我。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本次奖励人员共19名，奖励金额共4938.04元，具体奖励名单及金额如下：</w:t>
      </w:r>
    </w:p>
    <w:tbl>
      <w:tblPr>
        <w:tblStyle w:val="2"/>
        <w:tblW w:w="96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306"/>
        <w:gridCol w:w="1075"/>
        <w:gridCol w:w="2253"/>
        <w:gridCol w:w="1075"/>
        <w:gridCol w:w="990"/>
        <w:gridCol w:w="1312"/>
        <w:gridCol w:w="9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疫情期间奖励人员明细（实习生）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崇州永康东路店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崇州蜀州中路店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新怡店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孔慧玥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4938.04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营运部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2020年2月6日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000000"/>
          <w:spacing w:val="6"/>
          <w:sz w:val="24"/>
          <w:szCs w:val="24"/>
          <w:u w:val="single"/>
          <w:shd w:val="clear" w:color="auto" w:fill="FFFFFF"/>
          <w:lang w:val="en-US" w:eastAsia="zh-CN"/>
        </w:rPr>
        <w:t>实习生   疫情期间   表现突出    嘉奖通报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营运部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邮件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发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拟稿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王四维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校核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（共印1份）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08A7"/>
    <w:rsid w:val="04C821BB"/>
    <w:rsid w:val="0AFE6FC5"/>
    <w:rsid w:val="10C635A1"/>
    <w:rsid w:val="110A2C51"/>
    <w:rsid w:val="12F71144"/>
    <w:rsid w:val="15CF47E4"/>
    <w:rsid w:val="16164C50"/>
    <w:rsid w:val="1F3756C8"/>
    <w:rsid w:val="1FDC71BC"/>
    <w:rsid w:val="21916BA0"/>
    <w:rsid w:val="240F4BAB"/>
    <w:rsid w:val="27E8708F"/>
    <w:rsid w:val="28215E09"/>
    <w:rsid w:val="34FA1540"/>
    <w:rsid w:val="3A507261"/>
    <w:rsid w:val="3B8C6B0B"/>
    <w:rsid w:val="3D19661E"/>
    <w:rsid w:val="3E143265"/>
    <w:rsid w:val="42CE2864"/>
    <w:rsid w:val="456232F1"/>
    <w:rsid w:val="458D630E"/>
    <w:rsid w:val="46040292"/>
    <w:rsid w:val="484A08C8"/>
    <w:rsid w:val="48B70061"/>
    <w:rsid w:val="4A1916C6"/>
    <w:rsid w:val="4EBE499C"/>
    <w:rsid w:val="520716FC"/>
    <w:rsid w:val="56F81C05"/>
    <w:rsid w:val="5E267907"/>
    <w:rsid w:val="64EF0C95"/>
    <w:rsid w:val="66EB6BF9"/>
    <w:rsid w:val="6C251001"/>
    <w:rsid w:val="6F8B7F76"/>
    <w:rsid w:val="70516508"/>
    <w:rsid w:val="70CF7A4D"/>
    <w:rsid w:val="71CE678B"/>
    <w:rsid w:val="7310728C"/>
    <w:rsid w:val="73AF35E0"/>
    <w:rsid w:val="77473D9C"/>
    <w:rsid w:val="7ABD3385"/>
    <w:rsid w:val="7C5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2020-01-28T05:19:00Z</dcterms:created>
  <dc:creator>Administrator</dc:creator>
  <cp:lastModifiedBy>维维</cp:lastModifiedBy>
  <dcterms:modified xsi:type="dcterms:W3CDTF">2020-02-06T13:57:06Z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