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E6" w:rsidRPr="007B12C1" w:rsidRDefault="00EC1073">
      <w:pPr>
        <w:jc w:val="center"/>
        <w:rPr>
          <w:rFonts w:ascii="宋体" w:eastAsia="宋体" w:hAnsi="宋体" w:cs="宋体"/>
          <w:b/>
          <w:sz w:val="28"/>
          <w:szCs w:val="28"/>
        </w:rPr>
      </w:pPr>
      <w:r>
        <w:rPr>
          <w:rFonts w:ascii="宋体" w:eastAsia="宋体" w:hAnsi="宋体" w:cs="宋体" w:hint="eastAsia"/>
          <w:b/>
          <w:sz w:val="28"/>
          <w:szCs w:val="28"/>
        </w:rPr>
        <w:t>关于开展</w:t>
      </w:r>
      <w:r w:rsidR="002F7CDD" w:rsidRPr="007B12C1">
        <w:rPr>
          <w:rFonts w:ascii="宋体" w:eastAsia="宋体" w:hAnsi="宋体" w:cs="宋体" w:hint="eastAsia"/>
          <w:b/>
          <w:sz w:val="28"/>
          <w:szCs w:val="28"/>
        </w:rPr>
        <w:t>阻击新冠</w:t>
      </w:r>
      <w:r>
        <w:rPr>
          <w:rFonts w:ascii="宋体" w:eastAsia="宋体" w:hAnsi="宋体" w:cs="宋体" w:hint="eastAsia"/>
          <w:b/>
          <w:sz w:val="28"/>
          <w:szCs w:val="28"/>
        </w:rPr>
        <w:t>“</w:t>
      </w:r>
      <w:r w:rsidR="002F7CDD" w:rsidRPr="007B12C1">
        <w:rPr>
          <w:rFonts w:ascii="宋体" w:eastAsia="宋体" w:hAnsi="宋体" w:cs="宋体" w:hint="eastAsia"/>
          <w:b/>
          <w:sz w:val="28"/>
          <w:szCs w:val="28"/>
        </w:rPr>
        <w:t>器械在疾病</w:t>
      </w:r>
      <w:r w:rsidR="002F7CDD" w:rsidRPr="007B12C1">
        <w:rPr>
          <w:rFonts w:ascii="宋体" w:eastAsia="宋体" w:hAnsi="宋体" w:cs="宋体" w:hint="eastAsia"/>
          <w:b/>
          <w:sz w:val="28"/>
          <w:szCs w:val="28"/>
        </w:rPr>
        <w:t>解决方案</w:t>
      </w:r>
      <w:r>
        <w:rPr>
          <w:rFonts w:ascii="宋体" w:eastAsia="宋体" w:hAnsi="宋体" w:cs="宋体" w:hint="eastAsia"/>
          <w:b/>
          <w:sz w:val="28"/>
          <w:szCs w:val="28"/>
        </w:rPr>
        <w:t>中</w:t>
      </w:r>
      <w:r w:rsidR="002F7CDD" w:rsidRPr="007B12C1">
        <w:rPr>
          <w:rFonts w:ascii="宋体" w:eastAsia="宋体" w:hAnsi="宋体" w:cs="宋体" w:hint="eastAsia"/>
          <w:b/>
          <w:sz w:val="28"/>
          <w:szCs w:val="28"/>
        </w:rPr>
        <w:t>的作用</w:t>
      </w:r>
      <w:r w:rsidR="002F7CDD" w:rsidRPr="007B12C1">
        <w:rPr>
          <w:rFonts w:ascii="宋体" w:eastAsia="宋体" w:hAnsi="宋体" w:cs="宋体" w:hint="eastAsia"/>
          <w:b/>
          <w:sz w:val="28"/>
          <w:szCs w:val="28"/>
        </w:rPr>
        <w:t>”</w:t>
      </w:r>
    </w:p>
    <w:p w:rsidR="004B14E6" w:rsidRPr="007B12C1" w:rsidRDefault="002F7CDD">
      <w:pPr>
        <w:jc w:val="center"/>
        <w:rPr>
          <w:rFonts w:ascii="宋体" w:eastAsia="宋体" w:hAnsi="宋体" w:cs="宋体"/>
          <w:b/>
          <w:sz w:val="28"/>
          <w:szCs w:val="28"/>
        </w:rPr>
      </w:pPr>
      <w:r w:rsidRPr="007B12C1">
        <w:rPr>
          <w:rFonts w:ascii="宋体" w:eastAsia="宋体" w:hAnsi="宋体" w:cs="宋体" w:hint="eastAsia"/>
          <w:b/>
          <w:sz w:val="28"/>
          <w:szCs w:val="28"/>
        </w:rPr>
        <w:t>太极携手鱼跃线上直播培训课的通知</w:t>
      </w:r>
    </w:p>
    <w:p w:rsidR="004B14E6" w:rsidRPr="00A166E8" w:rsidRDefault="004B14E6">
      <w:pPr>
        <w:tabs>
          <w:tab w:val="left" w:pos="2528"/>
          <w:tab w:val="center" w:pos="4213"/>
        </w:tabs>
        <w:spacing w:line="360" w:lineRule="auto"/>
        <w:jc w:val="left"/>
        <w:rPr>
          <w:rFonts w:ascii="宋体" w:eastAsia="宋体" w:hAnsi="宋体" w:cs="宋体"/>
          <w:b/>
          <w:sz w:val="28"/>
          <w:szCs w:val="28"/>
        </w:rPr>
      </w:pPr>
    </w:p>
    <w:p w:rsidR="004B14E6" w:rsidRPr="00A166E8" w:rsidRDefault="002F7CDD" w:rsidP="00A166E8">
      <w:pPr>
        <w:tabs>
          <w:tab w:val="left" w:pos="2528"/>
          <w:tab w:val="center" w:pos="4213"/>
        </w:tabs>
        <w:spacing w:line="440" w:lineRule="exact"/>
        <w:ind w:firstLineChars="200" w:firstLine="562"/>
        <w:jc w:val="left"/>
        <w:rPr>
          <w:rFonts w:ascii="宋体" w:eastAsia="宋体" w:hAnsi="宋体" w:cs="宋体"/>
          <w:b/>
          <w:sz w:val="28"/>
          <w:szCs w:val="28"/>
        </w:rPr>
      </w:pPr>
      <w:bookmarkStart w:id="0" w:name="_GoBack"/>
      <w:bookmarkEnd w:id="0"/>
      <w:r w:rsidRPr="00A166E8">
        <w:rPr>
          <w:rFonts w:ascii="宋体" w:eastAsia="宋体" w:hAnsi="宋体" w:cs="宋体" w:hint="eastAsia"/>
          <w:b/>
          <w:sz w:val="28"/>
          <w:szCs w:val="28"/>
        </w:rPr>
        <w:t>一、</w:t>
      </w:r>
      <w:r w:rsidRPr="00A166E8">
        <w:rPr>
          <w:rFonts w:ascii="宋体" w:eastAsia="宋体" w:hAnsi="宋体" w:cs="宋体" w:hint="eastAsia"/>
          <w:b/>
          <w:sz w:val="28"/>
          <w:szCs w:val="28"/>
        </w:rPr>
        <w:t>培训目的：</w:t>
      </w:r>
    </w:p>
    <w:p w:rsidR="004B14E6" w:rsidRPr="00A166E8" w:rsidRDefault="002F7CDD" w:rsidP="00A166E8">
      <w:pPr>
        <w:pStyle w:val="a5"/>
        <w:spacing w:line="440" w:lineRule="exact"/>
        <w:ind w:firstLine="560"/>
        <w:jc w:val="left"/>
        <w:rPr>
          <w:rFonts w:ascii="宋体" w:eastAsia="宋体" w:hAnsi="宋体" w:cs="宋体"/>
          <w:bCs/>
          <w:sz w:val="28"/>
          <w:szCs w:val="28"/>
        </w:rPr>
      </w:pPr>
      <w:r w:rsidRPr="00A166E8">
        <w:rPr>
          <w:rFonts w:ascii="宋体" w:eastAsia="宋体" w:hAnsi="宋体" w:cs="宋体" w:hint="eastAsia"/>
          <w:bCs/>
          <w:sz w:val="28"/>
          <w:szCs w:val="28"/>
        </w:rPr>
        <w:t>医疗器械教练人才培训班是太极大药房</w:t>
      </w:r>
      <w:r w:rsidRPr="00A166E8">
        <w:rPr>
          <w:rFonts w:ascii="宋体" w:eastAsia="宋体" w:hAnsi="宋体" w:cs="宋体" w:hint="eastAsia"/>
          <w:bCs/>
          <w:sz w:val="28"/>
          <w:szCs w:val="28"/>
        </w:rPr>
        <w:t>2020</w:t>
      </w:r>
      <w:r w:rsidRPr="00A166E8">
        <w:rPr>
          <w:rFonts w:ascii="宋体" w:eastAsia="宋体" w:hAnsi="宋体" w:cs="宋体" w:hint="eastAsia"/>
          <w:bCs/>
          <w:sz w:val="28"/>
          <w:szCs w:val="28"/>
        </w:rPr>
        <w:t>年人才培养重点项目之一，器械作为疾病整体治疗方案的检测与辅助治疗工具，我们在日常销售过程中的运用经验还有待进一步提高。本次全国爆发的疫情，也对全国人民进行了自我健康管理的知识普级，未来，老百性将会更重视、更科学、更方便的进行自我健康管理，同时，这也迫使我们不得不对传统消费观念意识的改变，小型医疗器械将成为家庭必备商品。</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bCs/>
          <w:sz w:val="28"/>
          <w:szCs w:val="28"/>
        </w:rPr>
        <w:t>为了抓住消费需求的契机，解决顾客整体治疗方案，按照我们医疗器械教练人才班的培训计划，首先，我们将对全员开展器械的基础知识普</w:t>
      </w:r>
      <w:r w:rsidR="00E17639" w:rsidRPr="00A166E8">
        <w:rPr>
          <w:rFonts w:ascii="宋体" w:eastAsia="宋体" w:hAnsi="宋体" w:cs="宋体" w:hint="eastAsia"/>
          <w:bCs/>
          <w:sz w:val="28"/>
          <w:szCs w:val="28"/>
        </w:rPr>
        <w:t>及</w:t>
      </w:r>
      <w:r w:rsidRPr="00A166E8">
        <w:rPr>
          <w:rFonts w:ascii="宋体" w:eastAsia="宋体" w:hAnsi="宋体" w:cs="宋体" w:hint="eastAsia"/>
          <w:bCs/>
          <w:sz w:val="28"/>
          <w:szCs w:val="28"/>
        </w:rPr>
        <w:t>课；然后，再对</w:t>
      </w:r>
      <w:r w:rsidR="00E17639" w:rsidRPr="00A166E8">
        <w:rPr>
          <w:rFonts w:ascii="宋体" w:eastAsia="宋体" w:hAnsi="宋体" w:cs="宋体" w:hint="eastAsia"/>
          <w:bCs/>
          <w:sz w:val="28"/>
          <w:szCs w:val="28"/>
        </w:rPr>
        <w:t>医疗器械教练</w:t>
      </w:r>
      <w:r w:rsidRPr="00A166E8">
        <w:rPr>
          <w:rFonts w:ascii="宋体" w:eastAsia="宋体" w:hAnsi="宋体" w:cs="宋体" w:hint="eastAsia"/>
          <w:bCs/>
          <w:sz w:val="28"/>
          <w:szCs w:val="28"/>
        </w:rPr>
        <w:t>人才班学员进</w:t>
      </w:r>
      <w:r w:rsidR="00E17639" w:rsidRPr="00A166E8">
        <w:rPr>
          <w:rFonts w:ascii="宋体" w:eastAsia="宋体" w:hAnsi="宋体" w:cs="宋体" w:hint="eastAsia"/>
          <w:bCs/>
          <w:sz w:val="28"/>
          <w:szCs w:val="28"/>
        </w:rPr>
        <w:t>行</w:t>
      </w:r>
      <w:r w:rsidRPr="00A166E8">
        <w:rPr>
          <w:rFonts w:ascii="宋体" w:eastAsia="宋体" w:hAnsi="宋体" w:cs="宋体" w:hint="eastAsia"/>
          <w:bCs/>
          <w:sz w:val="28"/>
          <w:szCs w:val="28"/>
        </w:rPr>
        <w:t>系统的专业知识学习和训练。本次器械基础知识学习，公司携手鱼跃厂家共同组织开展题为：</w:t>
      </w:r>
      <w:r w:rsidRPr="00EC1073">
        <w:rPr>
          <w:rFonts w:ascii="宋体" w:eastAsia="宋体" w:hAnsi="宋体" w:cs="宋体" w:hint="eastAsia"/>
          <w:b/>
          <w:bCs/>
          <w:sz w:val="28"/>
          <w:szCs w:val="28"/>
        </w:rPr>
        <w:t>《抗击疫情，怎么让器械发挥好疾病解决方案中的作用》</w:t>
      </w:r>
      <w:r w:rsidRPr="00A166E8">
        <w:rPr>
          <w:rFonts w:ascii="宋体" w:eastAsia="宋体" w:hAnsi="宋体" w:cs="宋体" w:hint="eastAsia"/>
          <w:bCs/>
          <w:sz w:val="28"/>
          <w:szCs w:val="28"/>
        </w:rPr>
        <w:t>线上直播培训课，</w:t>
      </w:r>
      <w:r w:rsidRPr="00A166E8">
        <w:rPr>
          <w:rFonts w:ascii="宋体" w:eastAsia="宋体" w:hAnsi="宋体" w:cs="宋体" w:hint="eastAsia"/>
          <w:sz w:val="28"/>
          <w:szCs w:val="28"/>
        </w:rPr>
        <w:t>让店员在疫情期间自身做好防护的同时能够充分认识医疗器械已成为家用必备，并</w:t>
      </w:r>
      <w:r w:rsidRPr="00A166E8">
        <w:rPr>
          <w:rFonts w:ascii="宋体" w:eastAsia="宋体" w:hAnsi="宋体" w:cs="宋体" w:hint="eastAsia"/>
          <w:sz w:val="28"/>
          <w:szCs w:val="28"/>
        </w:rPr>
        <w:t>指导</w:t>
      </w:r>
      <w:r w:rsidRPr="00A166E8">
        <w:rPr>
          <w:rFonts w:ascii="宋体" w:eastAsia="宋体" w:hAnsi="宋体" w:cs="宋体" w:hint="eastAsia"/>
          <w:sz w:val="28"/>
          <w:szCs w:val="28"/>
        </w:rPr>
        <w:t>顾客</w:t>
      </w:r>
      <w:r w:rsidRPr="00A166E8">
        <w:rPr>
          <w:rFonts w:ascii="宋体" w:eastAsia="宋体" w:hAnsi="宋体" w:cs="宋体" w:hint="eastAsia"/>
          <w:sz w:val="28"/>
          <w:szCs w:val="28"/>
        </w:rPr>
        <w:t>合理使用</w:t>
      </w:r>
      <w:r w:rsidRPr="00A166E8">
        <w:rPr>
          <w:rFonts w:ascii="宋体" w:eastAsia="宋体" w:hAnsi="宋体" w:cs="宋体" w:hint="eastAsia"/>
          <w:sz w:val="28"/>
          <w:szCs w:val="28"/>
        </w:rPr>
        <w:t>，带动组合营销，发现门店机会点，体现门店专业度！</w:t>
      </w:r>
      <w:r w:rsidRPr="00A166E8">
        <w:rPr>
          <w:rFonts w:ascii="宋体" w:eastAsia="宋体" w:hAnsi="宋体" w:cs="宋体" w:hint="eastAsia"/>
          <w:sz w:val="28"/>
          <w:szCs w:val="28"/>
        </w:rPr>
        <w:t>从而实现销售新的增长点。</w:t>
      </w:r>
    </w:p>
    <w:p w:rsidR="004B14E6" w:rsidRPr="00A166E8" w:rsidRDefault="002F7CDD" w:rsidP="00A166E8">
      <w:pPr>
        <w:pStyle w:val="a5"/>
        <w:numPr>
          <w:ilvl w:val="0"/>
          <w:numId w:val="1"/>
        </w:numPr>
        <w:spacing w:line="440" w:lineRule="exact"/>
        <w:ind w:firstLine="562"/>
        <w:jc w:val="left"/>
        <w:rPr>
          <w:rFonts w:ascii="宋体" w:eastAsia="宋体" w:hAnsi="宋体" w:cs="宋体"/>
          <w:b/>
          <w:sz w:val="28"/>
          <w:szCs w:val="28"/>
        </w:rPr>
      </w:pPr>
      <w:r w:rsidRPr="00A166E8">
        <w:rPr>
          <w:rFonts w:ascii="宋体" w:eastAsia="宋体" w:hAnsi="宋体" w:cs="宋体" w:hint="eastAsia"/>
          <w:b/>
          <w:sz w:val="28"/>
          <w:szCs w:val="28"/>
        </w:rPr>
        <w:t>培训课程将帮助大家解决以下问题</w:t>
      </w:r>
    </w:p>
    <w:p w:rsidR="004B14E6" w:rsidRPr="00A166E8" w:rsidRDefault="002F7CDD" w:rsidP="00A166E8">
      <w:pPr>
        <w:pStyle w:val="a5"/>
        <w:numPr>
          <w:ilvl w:val="0"/>
          <w:numId w:val="2"/>
        </w:numPr>
        <w:spacing w:line="440" w:lineRule="exact"/>
        <w:ind w:left="440" w:firstLineChars="0" w:firstLine="0"/>
        <w:jc w:val="left"/>
        <w:rPr>
          <w:rFonts w:ascii="宋体" w:eastAsia="宋体" w:hAnsi="宋体" w:cs="宋体"/>
          <w:sz w:val="28"/>
          <w:szCs w:val="28"/>
        </w:rPr>
      </w:pPr>
      <w:r w:rsidRPr="00A166E8">
        <w:rPr>
          <w:rFonts w:ascii="宋体" w:eastAsia="宋体" w:hAnsi="宋体" w:cs="宋体" w:hint="eastAsia"/>
          <w:b/>
          <w:sz w:val="28"/>
          <w:szCs w:val="28"/>
        </w:rPr>
        <w:t>疫情对于门店机会点和问题：</w:t>
      </w:r>
    </w:p>
    <w:p w:rsidR="004B14E6" w:rsidRPr="00A166E8" w:rsidRDefault="002F7CDD" w:rsidP="00A166E8">
      <w:pPr>
        <w:pStyle w:val="a5"/>
        <w:spacing w:line="440" w:lineRule="exact"/>
        <w:ind w:left="440" w:firstLineChars="0" w:firstLine="0"/>
        <w:jc w:val="left"/>
        <w:rPr>
          <w:rFonts w:ascii="宋体" w:eastAsia="宋体" w:hAnsi="宋体" w:cs="宋体"/>
          <w:sz w:val="28"/>
          <w:szCs w:val="28"/>
        </w:rPr>
      </w:pPr>
      <w:r w:rsidRPr="00A166E8">
        <w:rPr>
          <w:rFonts w:ascii="宋体" w:eastAsia="宋体" w:hAnsi="宋体" w:cs="宋体" w:hint="eastAsia"/>
          <w:sz w:val="28"/>
          <w:szCs w:val="28"/>
        </w:rPr>
        <w:t>1</w:t>
      </w:r>
      <w:r w:rsidRPr="00A166E8">
        <w:rPr>
          <w:rFonts w:ascii="宋体" w:eastAsia="宋体" w:hAnsi="宋体" w:cs="宋体" w:hint="eastAsia"/>
          <w:sz w:val="28"/>
          <w:szCs w:val="28"/>
        </w:rPr>
        <w:t>、</w:t>
      </w:r>
      <w:r w:rsidRPr="00A166E8">
        <w:rPr>
          <w:rFonts w:ascii="宋体" w:eastAsia="宋体" w:hAnsi="宋体" w:cs="宋体" w:hint="eastAsia"/>
          <w:sz w:val="28"/>
          <w:szCs w:val="28"/>
        </w:rPr>
        <w:t>疫情期间动销压力巨大，门店更需要引导。</w:t>
      </w:r>
    </w:p>
    <w:p w:rsidR="004B14E6" w:rsidRPr="00A166E8" w:rsidRDefault="002F7CDD" w:rsidP="00A166E8">
      <w:pPr>
        <w:pStyle w:val="a5"/>
        <w:spacing w:line="440" w:lineRule="exact"/>
        <w:ind w:left="440" w:firstLineChars="0" w:firstLine="0"/>
        <w:jc w:val="left"/>
        <w:rPr>
          <w:rFonts w:ascii="宋体" w:eastAsia="宋体" w:hAnsi="宋体" w:cs="宋体"/>
          <w:sz w:val="28"/>
          <w:szCs w:val="28"/>
        </w:rPr>
      </w:pPr>
      <w:r w:rsidRPr="00A166E8">
        <w:rPr>
          <w:rFonts w:ascii="宋体" w:eastAsia="宋体" w:hAnsi="宋体" w:cs="宋体" w:hint="eastAsia"/>
          <w:sz w:val="28"/>
          <w:szCs w:val="28"/>
        </w:rPr>
        <w:t>2</w:t>
      </w:r>
      <w:r w:rsidRPr="00A166E8">
        <w:rPr>
          <w:rFonts w:ascii="宋体" w:eastAsia="宋体" w:hAnsi="宋体" w:cs="宋体" w:hint="eastAsia"/>
          <w:sz w:val="28"/>
          <w:szCs w:val="28"/>
        </w:rPr>
        <w:t>、</w:t>
      </w:r>
      <w:r w:rsidRPr="00A166E8">
        <w:rPr>
          <w:rFonts w:ascii="宋体" w:eastAsia="宋体" w:hAnsi="宋体" w:cs="宋体" w:hint="eastAsia"/>
          <w:sz w:val="28"/>
          <w:szCs w:val="28"/>
        </w:rPr>
        <w:t>疫情倒逼慢病居家健康管理设备升级。</w:t>
      </w:r>
    </w:p>
    <w:p w:rsidR="004B14E6" w:rsidRPr="00A166E8" w:rsidRDefault="002F7CDD" w:rsidP="00A166E8">
      <w:pPr>
        <w:pStyle w:val="a5"/>
        <w:spacing w:line="440" w:lineRule="exact"/>
        <w:ind w:left="440" w:firstLineChars="0" w:firstLine="0"/>
        <w:jc w:val="left"/>
        <w:rPr>
          <w:rFonts w:ascii="宋体" w:eastAsia="宋体" w:hAnsi="宋体" w:cs="宋体"/>
          <w:sz w:val="28"/>
          <w:szCs w:val="28"/>
        </w:rPr>
      </w:pPr>
      <w:r w:rsidRPr="00A166E8">
        <w:rPr>
          <w:rFonts w:ascii="宋体" w:eastAsia="宋体" w:hAnsi="宋体" w:cs="宋体" w:hint="eastAsia"/>
          <w:sz w:val="28"/>
          <w:szCs w:val="28"/>
        </w:rPr>
        <w:t>3</w:t>
      </w:r>
      <w:r w:rsidRPr="00A166E8">
        <w:rPr>
          <w:rFonts w:ascii="宋体" w:eastAsia="宋体" w:hAnsi="宋体" w:cs="宋体" w:hint="eastAsia"/>
          <w:sz w:val="28"/>
          <w:szCs w:val="28"/>
        </w:rPr>
        <w:t>、</w:t>
      </w:r>
      <w:r w:rsidRPr="00A166E8">
        <w:rPr>
          <w:rFonts w:ascii="宋体" w:eastAsia="宋体" w:hAnsi="宋体" w:cs="宋体" w:hint="eastAsia"/>
          <w:sz w:val="28"/>
          <w:szCs w:val="28"/>
        </w:rPr>
        <w:t>大部分门店缺乏“升级”顾客家用器械设备的营销意识。</w:t>
      </w:r>
    </w:p>
    <w:p w:rsidR="004B14E6" w:rsidRPr="00A166E8" w:rsidRDefault="002F7CDD" w:rsidP="00A166E8">
      <w:pPr>
        <w:spacing w:line="440" w:lineRule="exact"/>
        <w:ind w:firstLineChars="200" w:firstLine="560"/>
        <w:jc w:val="left"/>
        <w:rPr>
          <w:rFonts w:ascii="宋体" w:eastAsia="宋体" w:hAnsi="宋体" w:cs="宋体"/>
          <w:b/>
          <w:bCs/>
          <w:sz w:val="28"/>
          <w:szCs w:val="28"/>
        </w:rPr>
      </w:pPr>
      <w:r w:rsidRPr="00A166E8">
        <w:rPr>
          <w:rFonts w:ascii="宋体" w:eastAsia="宋体" w:hAnsi="宋体" w:cs="宋体" w:hint="eastAsia"/>
          <w:sz w:val="28"/>
          <w:szCs w:val="28"/>
        </w:rPr>
        <w:t>（</w:t>
      </w:r>
      <w:r w:rsidRPr="00A166E8">
        <w:rPr>
          <w:rFonts w:ascii="宋体" w:eastAsia="宋体" w:hAnsi="宋体" w:cs="宋体" w:hint="eastAsia"/>
          <w:sz w:val="28"/>
          <w:szCs w:val="28"/>
        </w:rPr>
        <w:t>二）</w:t>
      </w:r>
      <w:r w:rsidRPr="00A166E8">
        <w:rPr>
          <w:rFonts w:ascii="宋体" w:eastAsia="宋体" w:hAnsi="宋体" w:cs="宋体" w:hint="eastAsia"/>
          <w:b/>
          <w:bCs/>
          <w:sz w:val="28"/>
          <w:szCs w:val="28"/>
        </w:rPr>
        <w:t>预告：根据不同门店、不同客户群体鱼跃如何给到组合方案。</w:t>
      </w:r>
    </w:p>
    <w:p w:rsidR="004B14E6" w:rsidRPr="00A166E8" w:rsidRDefault="002F7CDD" w:rsidP="00A166E8">
      <w:pPr>
        <w:pStyle w:val="a5"/>
        <w:spacing w:line="440" w:lineRule="exact"/>
        <w:ind w:firstLine="562"/>
        <w:rPr>
          <w:rFonts w:ascii="宋体" w:eastAsia="宋体" w:hAnsi="宋体" w:cs="宋体"/>
          <w:sz w:val="28"/>
          <w:szCs w:val="28"/>
        </w:rPr>
      </w:pPr>
      <w:r w:rsidRPr="00A166E8">
        <w:rPr>
          <w:rFonts w:ascii="宋体" w:eastAsia="宋体" w:hAnsi="宋体" w:cs="宋体" w:hint="eastAsia"/>
          <w:b/>
          <w:color w:val="FF0000"/>
          <w:sz w:val="28"/>
          <w:szCs w:val="28"/>
        </w:rPr>
        <w:t>1</w:t>
      </w:r>
      <w:r w:rsidRPr="00A166E8">
        <w:rPr>
          <w:rFonts w:ascii="宋体" w:eastAsia="宋体" w:hAnsi="宋体" w:cs="宋体" w:hint="eastAsia"/>
          <w:b/>
          <w:color w:val="FF0000"/>
          <w:sz w:val="28"/>
          <w:szCs w:val="28"/>
        </w:rPr>
        <w:t>、</w:t>
      </w:r>
      <w:r w:rsidRPr="00A166E8">
        <w:rPr>
          <w:rFonts w:ascii="宋体" w:eastAsia="宋体" w:hAnsi="宋体" w:cs="宋体" w:hint="eastAsia"/>
          <w:b/>
          <w:color w:val="FF0000"/>
          <w:sz w:val="28"/>
          <w:szCs w:val="28"/>
        </w:rPr>
        <w:t>根据</w:t>
      </w:r>
      <w:r w:rsidRPr="00A166E8">
        <w:rPr>
          <w:rFonts w:ascii="宋体" w:eastAsia="宋体" w:hAnsi="宋体" w:cs="宋体" w:hint="eastAsia"/>
          <w:b/>
          <w:color w:val="FF0000"/>
          <w:sz w:val="28"/>
          <w:szCs w:val="28"/>
        </w:rPr>
        <w:t>门店</w:t>
      </w:r>
      <w:r w:rsidRPr="00A166E8">
        <w:rPr>
          <w:rFonts w:ascii="宋体" w:eastAsia="宋体" w:hAnsi="宋体" w:cs="宋体" w:hint="eastAsia"/>
          <w:b/>
          <w:color w:val="FF0000"/>
          <w:sz w:val="28"/>
          <w:szCs w:val="28"/>
        </w:rPr>
        <w:t>“体量”组合</w:t>
      </w:r>
      <w:r w:rsidRPr="00A166E8">
        <w:rPr>
          <w:rFonts w:ascii="宋体" w:eastAsia="宋体" w:hAnsi="宋体" w:cs="宋体" w:hint="eastAsia"/>
          <w:color w:val="FF0000"/>
          <w:sz w:val="28"/>
          <w:szCs w:val="28"/>
        </w:rPr>
        <w:t>：</w:t>
      </w:r>
      <w:r w:rsidR="004B14E6" w:rsidRPr="00A166E8">
        <w:rPr>
          <w:rFonts w:ascii="宋体" w:eastAsia="宋体" w:hAnsi="宋体" w:cs="宋体"/>
          <w:sz w:val="28"/>
          <w:szCs w:val="28"/>
        </w:rPr>
        <w:pict>
          <v:shapetype id="_x0000_t202" coordsize="21600,21600" o:spt="202" path="m,l,21600r21600,l21600,xe">
            <v:stroke joinstyle="miter"/>
            <v:path gradientshapeok="t" o:connecttype="rect"/>
          </v:shapetype>
          <v:shape id="_x0000_s1026" type="#_x0000_t202" style="position:absolute;left:0;text-align:left;margin-left:548.5pt;margin-top:6.15pt;width:236pt;height:23.65pt;z-index:251676672;mso-position-horizontal-relative:text;mso-position-vertical-relative:text" o:gfxdata="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KJrJtgAAAALAQAADwAA&#10;AAAAAAABACAAAAAiAAAAZHJzL2Rvd25yZXYueG1sUEsBAhQAFAAAAAgAh07iQD7X8xikAQAANgMA&#10;AA4AAAAAAAAAAQAgAAAAJwEAAGRycy9lMm9Eb2MueG1sUEsFBgAAAAAGAAYAWQEAAD0FAAAAAA==&#10;" filled="f" stroked="f">
            <v:textbox style="mso-next-textbox:#_x0000_s1026;mso-fit-shape-to-text:t" inset="0,1pt,0,0">
              <w:txbxContent>
                <w:p w:rsidR="004B14E6" w:rsidRDefault="002F7CDD">
                  <w:pPr>
                    <w:spacing w:before="20"/>
                    <w:ind w:left="14"/>
                    <w:rPr>
                      <w:kern w:val="0"/>
                      <w:sz w:val="24"/>
                      <w:szCs w:val="24"/>
                    </w:rPr>
                  </w:pPr>
                  <w:r>
                    <w:rPr>
                      <w:rFonts w:ascii="微软雅黑" w:eastAsia="微软雅黑" w:hAnsi="微软雅黑" w:cs="微软雅黑" w:hint="eastAsia"/>
                      <w:b/>
                      <w:bCs/>
                      <w:color w:val="C00000"/>
                      <w:spacing w:val="-1"/>
                      <w:kern w:val="24"/>
                      <w:sz w:val="36"/>
                      <w:szCs w:val="36"/>
                    </w:rPr>
                    <w:t>聚焦慢病监测与血氧健康管理</w:t>
                  </w:r>
                </w:p>
              </w:txbxContent>
            </v:textbox>
          </v:shape>
        </w:pict>
      </w:r>
    </w:p>
    <w:p w:rsidR="004B14E6" w:rsidRPr="00A166E8" w:rsidRDefault="002F7CDD" w:rsidP="00A166E8">
      <w:pPr>
        <w:spacing w:line="440" w:lineRule="exact"/>
        <w:ind w:firstLineChars="200" w:firstLine="560"/>
        <w:rPr>
          <w:rFonts w:ascii="宋体" w:eastAsia="宋体" w:hAnsi="宋体" w:cs="宋体"/>
          <w:sz w:val="28"/>
          <w:szCs w:val="28"/>
        </w:rPr>
      </w:pPr>
      <w:r w:rsidRPr="00A166E8">
        <w:rPr>
          <w:rFonts w:ascii="宋体" w:eastAsia="宋体" w:hAnsi="宋体" w:cs="宋体" w:hint="eastAsia"/>
          <w:sz w:val="28"/>
          <w:szCs w:val="28"/>
        </w:rPr>
        <w:t>（</w:t>
      </w:r>
      <w:r w:rsidRPr="00A166E8">
        <w:rPr>
          <w:rFonts w:ascii="宋体" w:eastAsia="宋体" w:hAnsi="宋体" w:cs="宋体" w:hint="eastAsia"/>
          <w:sz w:val="28"/>
          <w:szCs w:val="28"/>
        </w:rPr>
        <w:t>1</w:t>
      </w:r>
      <w:r w:rsidRPr="00A166E8">
        <w:rPr>
          <w:rFonts w:ascii="宋体" w:eastAsia="宋体" w:hAnsi="宋体" w:cs="宋体" w:hint="eastAsia"/>
          <w:sz w:val="28"/>
          <w:szCs w:val="28"/>
        </w:rPr>
        <w:t>）</w:t>
      </w:r>
      <w:r w:rsidRPr="00A166E8">
        <w:rPr>
          <w:rFonts w:ascii="宋体" w:eastAsia="宋体" w:hAnsi="宋体" w:cs="宋体" w:hint="eastAsia"/>
          <w:sz w:val="28"/>
          <w:szCs w:val="28"/>
        </w:rPr>
        <w:t>大中型门店：</w:t>
      </w:r>
    </w:p>
    <w:p w:rsidR="004B14E6" w:rsidRPr="00A166E8" w:rsidRDefault="002F7CDD" w:rsidP="00A166E8">
      <w:pPr>
        <w:spacing w:line="440" w:lineRule="exact"/>
        <w:ind w:firstLineChars="200" w:firstLine="562"/>
        <w:rPr>
          <w:rFonts w:ascii="宋体" w:eastAsia="宋体" w:hAnsi="宋体" w:cs="宋体"/>
          <w:sz w:val="28"/>
          <w:szCs w:val="28"/>
        </w:rPr>
      </w:pPr>
      <w:r w:rsidRPr="00A166E8">
        <w:rPr>
          <w:rFonts w:ascii="宋体" w:eastAsia="宋体" w:hAnsi="宋体" w:cs="宋体" w:hint="eastAsia"/>
          <w:b/>
          <w:bCs/>
          <w:color w:val="FF0000"/>
          <w:sz w:val="28"/>
          <w:szCs w:val="28"/>
        </w:rPr>
        <w:t>基础</w:t>
      </w:r>
      <w:r w:rsidRPr="00A166E8">
        <w:rPr>
          <w:rFonts w:ascii="宋体" w:eastAsia="宋体" w:hAnsi="宋体" w:cs="宋体" w:hint="eastAsia"/>
          <w:b/>
          <w:bCs/>
          <w:sz w:val="28"/>
          <w:szCs w:val="28"/>
        </w:rPr>
        <w:t>：</w:t>
      </w:r>
      <w:r w:rsidRPr="00A166E8">
        <w:rPr>
          <w:rFonts w:ascii="宋体" w:eastAsia="宋体" w:hAnsi="宋体" w:cs="宋体" w:hint="eastAsia"/>
          <w:sz w:val="28"/>
          <w:szCs w:val="28"/>
        </w:rPr>
        <w:t>血压</w:t>
      </w:r>
      <w:r w:rsidRPr="00A166E8">
        <w:rPr>
          <w:rFonts w:ascii="宋体" w:eastAsia="宋体" w:hAnsi="宋体" w:cs="宋体" w:hint="eastAsia"/>
          <w:sz w:val="28"/>
          <w:szCs w:val="28"/>
        </w:rPr>
        <w:t>+</w:t>
      </w:r>
      <w:r w:rsidRPr="00A166E8">
        <w:rPr>
          <w:rFonts w:ascii="宋体" w:eastAsia="宋体" w:hAnsi="宋体" w:cs="宋体" w:hint="eastAsia"/>
          <w:sz w:val="28"/>
          <w:szCs w:val="28"/>
        </w:rPr>
        <w:t>血糖</w:t>
      </w:r>
      <w:r w:rsidRPr="00A166E8">
        <w:rPr>
          <w:rFonts w:ascii="宋体" w:eastAsia="宋体" w:hAnsi="宋体" w:cs="宋体" w:hint="eastAsia"/>
          <w:sz w:val="28"/>
          <w:szCs w:val="28"/>
        </w:rPr>
        <w:t>+</w:t>
      </w:r>
      <w:r w:rsidRPr="00A166E8">
        <w:rPr>
          <w:rFonts w:ascii="宋体" w:eastAsia="宋体" w:hAnsi="宋体" w:cs="宋体" w:hint="eastAsia"/>
          <w:sz w:val="28"/>
          <w:szCs w:val="28"/>
        </w:rPr>
        <w:t>血氧</w:t>
      </w:r>
      <w:r w:rsidRPr="00A166E8">
        <w:rPr>
          <w:rFonts w:ascii="宋体" w:eastAsia="宋体" w:hAnsi="宋体" w:cs="宋体" w:hint="eastAsia"/>
          <w:sz w:val="28"/>
          <w:szCs w:val="28"/>
        </w:rPr>
        <w:t>+</w:t>
      </w:r>
      <w:r w:rsidRPr="00A166E8">
        <w:rPr>
          <w:rFonts w:ascii="宋体" w:eastAsia="宋体" w:hAnsi="宋体" w:cs="宋体" w:hint="eastAsia"/>
          <w:sz w:val="28"/>
          <w:szCs w:val="28"/>
        </w:rPr>
        <w:t>雾化；</w:t>
      </w:r>
    </w:p>
    <w:p w:rsidR="004B14E6" w:rsidRPr="00A166E8" w:rsidRDefault="002F7CDD" w:rsidP="00A166E8">
      <w:pPr>
        <w:spacing w:line="440" w:lineRule="exact"/>
        <w:ind w:firstLineChars="200" w:firstLine="562"/>
        <w:rPr>
          <w:rFonts w:ascii="宋体" w:eastAsia="宋体" w:hAnsi="宋体" w:cs="宋体"/>
          <w:sz w:val="28"/>
          <w:szCs w:val="28"/>
        </w:rPr>
      </w:pPr>
      <w:r w:rsidRPr="00A166E8">
        <w:rPr>
          <w:rFonts w:ascii="宋体" w:eastAsia="宋体" w:hAnsi="宋体" w:cs="宋体" w:hint="eastAsia"/>
          <w:b/>
          <w:bCs/>
          <w:color w:val="FF0000"/>
          <w:sz w:val="28"/>
          <w:szCs w:val="28"/>
        </w:rPr>
        <w:t>居家常备</w:t>
      </w:r>
      <w:r w:rsidRPr="00A166E8">
        <w:rPr>
          <w:rFonts w:ascii="宋体" w:eastAsia="宋体" w:hAnsi="宋体" w:cs="宋体" w:hint="eastAsia"/>
          <w:sz w:val="28"/>
          <w:szCs w:val="28"/>
        </w:rPr>
        <w:t>：血压</w:t>
      </w:r>
      <w:r w:rsidRPr="00A166E8">
        <w:rPr>
          <w:rFonts w:ascii="宋体" w:eastAsia="宋体" w:hAnsi="宋体" w:cs="宋体" w:hint="eastAsia"/>
          <w:sz w:val="28"/>
          <w:szCs w:val="28"/>
        </w:rPr>
        <w:t>+</w:t>
      </w:r>
      <w:r w:rsidRPr="00A166E8">
        <w:rPr>
          <w:rFonts w:ascii="宋体" w:eastAsia="宋体" w:hAnsi="宋体" w:cs="宋体" w:hint="eastAsia"/>
          <w:sz w:val="28"/>
          <w:szCs w:val="28"/>
        </w:rPr>
        <w:t>血糖</w:t>
      </w:r>
      <w:r w:rsidRPr="00A166E8">
        <w:rPr>
          <w:rFonts w:ascii="宋体" w:eastAsia="宋体" w:hAnsi="宋体" w:cs="宋体" w:hint="eastAsia"/>
          <w:sz w:val="28"/>
          <w:szCs w:val="28"/>
        </w:rPr>
        <w:t>+</w:t>
      </w:r>
      <w:r w:rsidRPr="00A166E8">
        <w:rPr>
          <w:rFonts w:ascii="宋体" w:eastAsia="宋体" w:hAnsi="宋体" w:cs="宋体" w:hint="eastAsia"/>
          <w:sz w:val="28"/>
          <w:szCs w:val="28"/>
        </w:rPr>
        <w:t>血氧</w:t>
      </w:r>
      <w:r w:rsidRPr="00A166E8">
        <w:rPr>
          <w:rFonts w:ascii="宋体" w:eastAsia="宋体" w:hAnsi="宋体" w:cs="宋体" w:hint="eastAsia"/>
          <w:sz w:val="28"/>
          <w:szCs w:val="28"/>
        </w:rPr>
        <w:t>+</w:t>
      </w:r>
      <w:r w:rsidRPr="00A166E8">
        <w:rPr>
          <w:rFonts w:ascii="宋体" w:eastAsia="宋体" w:hAnsi="宋体" w:cs="宋体" w:hint="eastAsia"/>
          <w:sz w:val="28"/>
          <w:szCs w:val="28"/>
        </w:rPr>
        <w:t>制氧</w:t>
      </w:r>
      <w:r w:rsidRPr="00A166E8">
        <w:rPr>
          <w:rFonts w:ascii="宋体" w:eastAsia="宋体" w:hAnsi="宋体" w:cs="宋体" w:hint="eastAsia"/>
          <w:sz w:val="28"/>
          <w:szCs w:val="28"/>
        </w:rPr>
        <w:t>+</w:t>
      </w:r>
      <w:r w:rsidRPr="00A166E8">
        <w:rPr>
          <w:rFonts w:ascii="宋体" w:eastAsia="宋体" w:hAnsi="宋体" w:cs="宋体" w:hint="eastAsia"/>
          <w:sz w:val="28"/>
          <w:szCs w:val="28"/>
        </w:rPr>
        <w:t>雾化；</w:t>
      </w:r>
    </w:p>
    <w:p w:rsidR="004B14E6" w:rsidRPr="00A166E8" w:rsidRDefault="002F7CDD" w:rsidP="00A166E8">
      <w:pPr>
        <w:spacing w:line="440" w:lineRule="exact"/>
        <w:ind w:firstLineChars="200" w:firstLine="562"/>
        <w:rPr>
          <w:rFonts w:ascii="宋体" w:eastAsia="宋体" w:hAnsi="宋体" w:cs="宋体"/>
          <w:sz w:val="28"/>
          <w:szCs w:val="28"/>
        </w:rPr>
      </w:pPr>
      <w:r w:rsidRPr="00A166E8">
        <w:rPr>
          <w:rFonts w:ascii="宋体" w:eastAsia="宋体" w:hAnsi="宋体" w:cs="宋体" w:hint="eastAsia"/>
          <w:b/>
          <w:bCs/>
          <w:color w:val="FF0000"/>
          <w:sz w:val="28"/>
          <w:szCs w:val="28"/>
        </w:rPr>
        <w:t>全家护理推荐</w:t>
      </w:r>
      <w:r w:rsidRPr="00A166E8">
        <w:rPr>
          <w:rFonts w:ascii="宋体" w:eastAsia="宋体" w:hAnsi="宋体" w:cs="宋体" w:hint="eastAsia"/>
          <w:sz w:val="28"/>
          <w:szCs w:val="28"/>
        </w:rPr>
        <w:t>：血压</w:t>
      </w:r>
      <w:r w:rsidRPr="00A166E8">
        <w:rPr>
          <w:rFonts w:ascii="宋体" w:eastAsia="宋体" w:hAnsi="宋体" w:cs="宋体" w:hint="eastAsia"/>
          <w:sz w:val="28"/>
          <w:szCs w:val="28"/>
        </w:rPr>
        <w:t>+</w:t>
      </w:r>
      <w:r w:rsidRPr="00A166E8">
        <w:rPr>
          <w:rFonts w:ascii="宋体" w:eastAsia="宋体" w:hAnsi="宋体" w:cs="宋体" w:hint="eastAsia"/>
          <w:sz w:val="28"/>
          <w:szCs w:val="28"/>
        </w:rPr>
        <w:t>血糖</w:t>
      </w:r>
      <w:r w:rsidRPr="00A166E8">
        <w:rPr>
          <w:rFonts w:ascii="宋体" w:eastAsia="宋体" w:hAnsi="宋体" w:cs="宋体" w:hint="eastAsia"/>
          <w:sz w:val="28"/>
          <w:szCs w:val="28"/>
        </w:rPr>
        <w:t>+</w:t>
      </w:r>
      <w:r w:rsidRPr="00A166E8">
        <w:rPr>
          <w:rFonts w:ascii="宋体" w:eastAsia="宋体" w:hAnsi="宋体" w:cs="宋体" w:hint="eastAsia"/>
          <w:sz w:val="28"/>
          <w:szCs w:val="28"/>
        </w:rPr>
        <w:t>血氧</w:t>
      </w:r>
      <w:r w:rsidRPr="00A166E8">
        <w:rPr>
          <w:rFonts w:ascii="宋体" w:eastAsia="宋体" w:hAnsi="宋体" w:cs="宋体" w:hint="eastAsia"/>
          <w:sz w:val="28"/>
          <w:szCs w:val="28"/>
        </w:rPr>
        <w:t>+</w:t>
      </w:r>
      <w:r w:rsidRPr="00A166E8">
        <w:rPr>
          <w:rFonts w:ascii="宋体" w:eastAsia="宋体" w:hAnsi="宋体" w:cs="宋体" w:hint="eastAsia"/>
          <w:sz w:val="28"/>
          <w:szCs w:val="28"/>
        </w:rPr>
        <w:t>制氧</w:t>
      </w:r>
      <w:r w:rsidRPr="00A166E8">
        <w:rPr>
          <w:rFonts w:ascii="宋体" w:eastAsia="宋体" w:hAnsi="宋体" w:cs="宋体" w:hint="eastAsia"/>
          <w:sz w:val="28"/>
          <w:szCs w:val="28"/>
        </w:rPr>
        <w:t>+</w:t>
      </w:r>
      <w:r w:rsidRPr="00A166E8">
        <w:rPr>
          <w:rFonts w:ascii="宋体" w:eastAsia="宋体" w:hAnsi="宋体" w:cs="宋体" w:hint="eastAsia"/>
          <w:sz w:val="28"/>
          <w:szCs w:val="28"/>
        </w:rPr>
        <w:t>雾化</w:t>
      </w:r>
      <w:r w:rsidRPr="00A166E8">
        <w:rPr>
          <w:rFonts w:ascii="宋体" w:eastAsia="宋体" w:hAnsi="宋体" w:cs="宋体" w:hint="eastAsia"/>
          <w:sz w:val="28"/>
          <w:szCs w:val="28"/>
        </w:rPr>
        <w:t>+</w:t>
      </w:r>
      <w:r w:rsidRPr="00A166E8">
        <w:rPr>
          <w:rFonts w:ascii="宋体" w:eastAsia="宋体" w:hAnsi="宋体" w:cs="宋体" w:hint="eastAsia"/>
          <w:sz w:val="28"/>
          <w:szCs w:val="28"/>
        </w:rPr>
        <w:t>呼吸</w:t>
      </w:r>
    </w:p>
    <w:p w:rsidR="004B14E6" w:rsidRPr="00A166E8" w:rsidRDefault="002F7CDD" w:rsidP="00A166E8">
      <w:pPr>
        <w:pStyle w:val="a5"/>
        <w:spacing w:line="440" w:lineRule="exact"/>
        <w:ind w:left="630" w:firstLineChars="0" w:firstLine="0"/>
        <w:rPr>
          <w:rFonts w:ascii="宋体" w:eastAsia="宋体" w:hAnsi="宋体" w:cs="宋体"/>
          <w:sz w:val="28"/>
          <w:szCs w:val="28"/>
        </w:rPr>
      </w:pPr>
      <w:r w:rsidRPr="00A166E8">
        <w:rPr>
          <w:rFonts w:ascii="宋体" w:eastAsia="宋体" w:hAnsi="宋体" w:cs="宋体" w:hint="eastAsia"/>
          <w:b/>
          <w:color w:val="FF0000"/>
          <w:sz w:val="28"/>
          <w:szCs w:val="28"/>
        </w:rPr>
        <w:t>2</w:t>
      </w:r>
      <w:r w:rsidRPr="00A166E8">
        <w:rPr>
          <w:rFonts w:ascii="宋体" w:eastAsia="宋体" w:hAnsi="宋体" w:cs="宋体" w:hint="eastAsia"/>
          <w:b/>
          <w:color w:val="FF0000"/>
          <w:sz w:val="28"/>
          <w:szCs w:val="28"/>
        </w:rPr>
        <w:t>、</w:t>
      </w:r>
      <w:r w:rsidRPr="00A166E8">
        <w:rPr>
          <w:rFonts w:ascii="宋体" w:eastAsia="宋体" w:hAnsi="宋体" w:cs="宋体" w:hint="eastAsia"/>
          <w:b/>
          <w:color w:val="FF0000"/>
          <w:sz w:val="28"/>
          <w:szCs w:val="28"/>
        </w:rPr>
        <w:t>根据</w:t>
      </w:r>
      <w:r w:rsidRPr="00A166E8">
        <w:rPr>
          <w:rFonts w:ascii="宋体" w:eastAsia="宋体" w:hAnsi="宋体" w:cs="宋体" w:hint="eastAsia"/>
          <w:b/>
          <w:color w:val="FF0000"/>
          <w:sz w:val="28"/>
          <w:szCs w:val="28"/>
        </w:rPr>
        <w:t>顾客</w:t>
      </w:r>
      <w:r w:rsidRPr="00A166E8">
        <w:rPr>
          <w:rFonts w:ascii="宋体" w:eastAsia="宋体" w:hAnsi="宋体" w:cs="宋体" w:hint="eastAsia"/>
          <w:b/>
          <w:color w:val="FF0000"/>
          <w:sz w:val="28"/>
          <w:szCs w:val="28"/>
        </w:rPr>
        <w:t>“群体”组合</w:t>
      </w:r>
      <w:r w:rsidRPr="00A166E8">
        <w:rPr>
          <w:rFonts w:ascii="宋体" w:eastAsia="宋体" w:hAnsi="宋体" w:cs="宋体" w:hint="eastAsia"/>
          <w:color w:val="FF0000"/>
          <w:sz w:val="28"/>
          <w:szCs w:val="28"/>
        </w:rPr>
        <w:t>：</w:t>
      </w:r>
      <w:r w:rsidR="004B14E6" w:rsidRPr="00A166E8">
        <w:rPr>
          <w:rFonts w:ascii="宋体" w:eastAsia="宋体" w:hAnsi="宋体" w:cs="宋体"/>
          <w:sz w:val="28"/>
          <w:szCs w:val="28"/>
        </w:rPr>
        <w:pict>
          <v:shape id="object 11" o:spid="_x0000_s1027" type="#_x0000_t202" style="position:absolute;left:0;text-align:left;margin-left:548.5pt;margin-top:6.15pt;width:236pt;height:23.65pt;z-index:251669504;mso-position-horizontal-relative:text;mso-position-vertical-relative:text" o:gfxdata="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KJrJtgAAAALAQAADwAA&#10;AAAAAAABACAAAAAiAAAAZHJzL2Rvd25yZXYueG1sUEsBAhQAFAAAAAgAh07iQCtYU9CkAQAANwMA&#10;AA4AAAAAAAAAAQAgAAAAJwEAAGRycy9lMm9Eb2MueG1sUEsFBgAAAAAGAAYAWQEAAD0FAAAAAA==&#10;" filled="f" stroked="f">
            <v:textbox style="mso-next-textbox:#object 11;mso-fit-shape-to-text:t" inset="0,1pt,0,0">
              <w:txbxContent>
                <w:p w:rsidR="004B14E6" w:rsidRDefault="002F7CDD">
                  <w:pPr>
                    <w:spacing w:before="20"/>
                    <w:ind w:left="14"/>
                    <w:rPr>
                      <w:kern w:val="0"/>
                      <w:sz w:val="24"/>
                      <w:szCs w:val="24"/>
                    </w:rPr>
                  </w:pPr>
                  <w:r>
                    <w:rPr>
                      <w:rFonts w:ascii="微软雅黑" w:eastAsia="微软雅黑" w:hAnsi="微软雅黑" w:cs="微软雅黑" w:hint="eastAsia"/>
                      <w:b/>
                      <w:bCs/>
                      <w:color w:val="C00000"/>
                      <w:spacing w:val="-1"/>
                      <w:kern w:val="24"/>
                      <w:sz w:val="36"/>
                      <w:szCs w:val="36"/>
                    </w:rPr>
                    <w:t>聚焦慢病监测与血氧健康管理</w:t>
                  </w:r>
                </w:p>
              </w:txbxContent>
            </v:textbox>
          </v:shape>
        </w:pict>
      </w:r>
    </w:p>
    <w:p w:rsidR="004B14E6" w:rsidRPr="007B12C1" w:rsidRDefault="002F7CDD">
      <w:pPr>
        <w:spacing w:line="360" w:lineRule="auto"/>
        <w:ind w:firstLineChars="200" w:firstLine="480"/>
        <w:jc w:val="left"/>
        <w:rPr>
          <w:rFonts w:ascii="宋体" w:eastAsia="宋体" w:hAnsi="宋体" w:cs="宋体"/>
          <w:b/>
          <w:bCs/>
          <w:sz w:val="24"/>
          <w:szCs w:val="24"/>
        </w:rPr>
      </w:pPr>
      <w:r w:rsidRPr="007B12C1">
        <w:rPr>
          <w:rFonts w:ascii="宋体" w:eastAsia="宋体" w:hAnsi="宋体" w:cs="宋体" w:hint="eastAsia"/>
          <w:noProof/>
          <w:sz w:val="24"/>
          <w:szCs w:val="24"/>
        </w:rPr>
        <w:lastRenderedPageBreak/>
        <w:drawing>
          <wp:inline distT="0" distB="0" distL="0" distR="0">
            <wp:extent cx="5124450" cy="2081506"/>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5131458" cy="2084353"/>
                    </a:xfrm>
                    <a:prstGeom prst="rect">
                      <a:avLst/>
                    </a:prstGeom>
                  </pic:spPr>
                </pic:pic>
              </a:graphicData>
            </a:graphic>
          </wp:inline>
        </w:drawing>
      </w:r>
    </w:p>
    <w:p w:rsidR="004B14E6" w:rsidRPr="007B12C1" w:rsidRDefault="004B14E6">
      <w:pPr>
        <w:spacing w:line="360" w:lineRule="auto"/>
        <w:rPr>
          <w:rFonts w:ascii="宋体" w:eastAsia="宋体" w:hAnsi="宋体" w:cs="宋体"/>
          <w:sz w:val="24"/>
          <w:szCs w:val="24"/>
        </w:rPr>
      </w:pPr>
    </w:p>
    <w:p w:rsidR="004B14E6" w:rsidRPr="007B12C1" w:rsidRDefault="002F7CDD">
      <w:pPr>
        <w:spacing w:line="360" w:lineRule="auto"/>
        <w:rPr>
          <w:rFonts w:ascii="宋体" w:eastAsia="宋体" w:hAnsi="宋体" w:cs="宋体"/>
          <w:sz w:val="24"/>
          <w:szCs w:val="24"/>
        </w:rPr>
      </w:pPr>
      <w:r w:rsidRPr="007B12C1">
        <w:rPr>
          <w:rFonts w:ascii="宋体" w:eastAsia="宋体" w:hAnsi="宋体" w:cs="宋体" w:hint="eastAsia"/>
          <w:noProof/>
          <w:sz w:val="24"/>
          <w:szCs w:val="24"/>
        </w:rPr>
        <w:drawing>
          <wp:inline distT="0" distB="0" distL="0" distR="0">
            <wp:extent cx="5448300" cy="2447873"/>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stretch>
                      <a:fillRect/>
                    </a:stretch>
                  </pic:blipFill>
                  <pic:spPr>
                    <a:xfrm>
                      <a:off x="0" y="0"/>
                      <a:ext cx="5448300" cy="2447873"/>
                    </a:xfrm>
                    <a:prstGeom prst="rect">
                      <a:avLst/>
                    </a:prstGeom>
                  </pic:spPr>
                </pic:pic>
              </a:graphicData>
            </a:graphic>
          </wp:inline>
        </w:drawing>
      </w:r>
    </w:p>
    <w:p w:rsidR="004B14E6" w:rsidRPr="00A166E8" w:rsidRDefault="002F7CDD" w:rsidP="00A166E8">
      <w:pPr>
        <w:spacing w:line="440" w:lineRule="exact"/>
        <w:ind w:firstLineChars="200" w:firstLine="560"/>
        <w:rPr>
          <w:rFonts w:ascii="宋体" w:eastAsia="宋体" w:hAnsi="宋体" w:cs="宋体"/>
          <w:sz w:val="28"/>
          <w:szCs w:val="28"/>
        </w:rPr>
      </w:pPr>
      <w:r w:rsidRPr="00A166E8">
        <w:rPr>
          <w:rFonts w:ascii="宋体" w:eastAsia="宋体" w:hAnsi="宋体" w:cs="宋体" w:hint="eastAsia"/>
          <w:sz w:val="28"/>
          <w:szCs w:val="28"/>
        </w:rPr>
        <w:t>（</w:t>
      </w:r>
      <w:r w:rsidRPr="00A166E8">
        <w:rPr>
          <w:rFonts w:ascii="宋体" w:eastAsia="宋体" w:hAnsi="宋体" w:cs="宋体" w:hint="eastAsia"/>
          <w:sz w:val="28"/>
          <w:szCs w:val="28"/>
        </w:rPr>
        <w:t>2</w:t>
      </w:r>
      <w:r w:rsidRPr="00A166E8">
        <w:rPr>
          <w:rFonts w:ascii="宋体" w:eastAsia="宋体" w:hAnsi="宋体" w:cs="宋体" w:hint="eastAsia"/>
          <w:sz w:val="28"/>
          <w:szCs w:val="28"/>
        </w:rPr>
        <w:t>）</w:t>
      </w:r>
      <w:r w:rsidRPr="00A166E8">
        <w:rPr>
          <w:rFonts w:ascii="宋体" w:eastAsia="宋体" w:hAnsi="宋体" w:cs="宋体" w:hint="eastAsia"/>
          <w:sz w:val="28"/>
          <w:szCs w:val="28"/>
        </w:rPr>
        <w:t>小型门店：血压</w:t>
      </w:r>
      <w:r w:rsidRPr="00A166E8">
        <w:rPr>
          <w:rFonts w:ascii="宋体" w:eastAsia="宋体" w:hAnsi="宋体" w:cs="宋体" w:hint="eastAsia"/>
          <w:sz w:val="28"/>
          <w:szCs w:val="28"/>
        </w:rPr>
        <w:t>+</w:t>
      </w:r>
      <w:r w:rsidRPr="00A166E8">
        <w:rPr>
          <w:rFonts w:ascii="宋体" w:eastAsia="宋体" w:hAnsi="宋体" w:cs="宋体" w:hint="eastAsia"/>
          <w:sz w:val="28"/>
          <w:szCs w:val="28"/>
        </w:rPr>
        <w:t>血糖</w:t>
      </w:r>
      <w:r w:rsidRPr="00A166E8">
        <w:rPr>
          <w:rFonts w:ascii="宋体" w:eastAsia="宋体" w:hAnsi="宋体" w:cs="宋体" w:hint="eastAsia"/>
          <w:sz w:val="28"/>
          <w:szCs w:val="28"/>
        </w:rPr>
        <w:t>+</w:t>
      </w:r>
      <w:r w:rsidRPr="00A166E8">
        <w:rPr>
          <w:rFonts w:ascii="宋体" w:eastAsia="宋体" w:hAnsi="宋体" w:cs="宋体" w:hint="eastAsia"/>
          <w:sz w:val="28"/>
          <w:szCs w:val="28"/>
        </w:rPr>
        <w:t>雾化</w:t>
      </w:r>
      <w:r w:rsidRPr="00A166E8">
        <w:rPr>
          <w:rFonts w:ascii="宋体" w:eastAsia="宋体" w:hAnsi="宋体" w:cs="宋体" w:hint="eastAsia"/>
          <w:sz w:val="28"/>
          <w:szCs w:val="28"/>
        </w:rPr>
        <w:t>+</w:t>
      </w:r>
      <w:r w:rsidRPr="00A166E8">
        <w:rPr>
          <w:rFonts w:ascii="宋体" w:eastAsia="宋体" w:hAnsi="宋体" w:cs="宋体" w:hint="eastAsia"/>
          <w:sz w:val="28"/>
          <w:szCs w:val="28"/>
        </w:rPr>
        <w:t>制氧</w:t>
      </w:r>
    </w:p>
    <w:p w:rsidR="004B14E6" w:rsidRPr="00A166E8" w:rsidRDefault="002F7CDD" w:rsidP="00A166E8">
      <w:pPr>
        <w:pStyle w:val="a5"/>
        <w:spacing w:line="440" w:lineRule="exact"/>
        <w:ind w:left="630" w:firstLineChars="0" w:firstLine="0"/>
        <w:rPr>
          <w:rFonts w:ascii="宋体" w:eastAsia="宋体" w:hAnsi="宋体" w:cs="宋体"/>
          <w:b/>
          <w:bCs/>
          <w:sz w:val="28"/>
          <w:szCs w:val="28"/>
        </w:rPr>
      </w:pPr>
      <w:r w:rsidRPr="00A166E8">
        <w:rPr>
          <w:rFonts w:ascii="宋体" w:eastAsia="宋体" w:hAnsi="宋体" w:cs="宋体" w:hint="eastAsia"/>
          <w:b/>
          <w:color w:val="FF0000"/>
          <w:sz w:val="28"/>
          <w:szCs w:val="28"/>
        </w:rPr>
        <w:t>3</w:t>
      </w:r>
      <w:r w:rsidRPr="00A166E8">
        <w:rPr>
          <w:rFonts w:ascii="宋体" w:eastAsia="宋体" w:hAnsi="宋体" w:cs="宋体" w:hint="eastAsia"/>
          <w:b/>
          <w:color w:val="FF0000"/>
          <w:sz w:val="28"/>
          <w:szCs w:val="28"/>
        </w:rPr>
        <w:t>、</w:t>
      </w:r>
      <w:r w:rsidRPr="00A166E8">
        <w:rPr>
          <w:rFonts w:ascii="宋体" w:eastAsia="宋体" w:hAnsi="宋体" w:cs="宋体" w:hint="eastAsia"/>
          <w:b/>
          <w:color w:val="FF0000"/>
          <w:sz w:val="28"/>
          <w:szCs w:val="28"/>
        </w:rPr>
        <w:t>根据</w:t>
      </w:r>
      <w:r w:rsidRPr="00A166E8">
        <w:rPr>
          <w:rFonts w:ascii="宋体" w:eastAsia="宋体" w:hAnsi="宋体" w:cs="宋体" w:hint="eastAsia"/>
          <w:b/>
          <w:color w:val="FF0000"/>
          <w:sz w:val="28"/>
          <w:szCs w:val="28"/>
        </w:rPr>
        <w:t>门店</w:t>
      </w:r>
      <w:r w:rsidRPr="00A166E8">
        <w:rPr>
          <w:rFonts w:ascii="宋体" w:eastAsia="宋体" w:hAnsi="宋体" w:cs="宋体" w:hint="eastAsia"/>
          <w:b/>
          <w:color w:val="FF0000"/>
          <w:sz w:val="28"/>
          <w:szCs w:val="28"/>
        </w:rPr>
        <w:t>“位置”组合</w:t>
      </w:r>
      <w:r w:rsidRPr="00A166E8">
        <w:rPr>
          <w:rFonts w:ascii="宋体" w:eastAsia="宋体" w:hAnsi="宋体" w:cs="宋体" w:hint="eastAsia"/>
          <w:color w:val="FF0000"/>
          <w:sz w:val="28"/>
          <w:szCs w:val="28"/>
        </w:rPr>
        <w:t>：</w:t>
      </w:r>
    </w:p>
    <w:p w:rsidR="004B14E6" w:rsidRPr="00A166E8" w:rsidRDefault="002F7CDD" w:rsidP="00A166E8">
      <w:pPr>
        <w:spacing w:line="440" w:lineRule="exact"/>
        <w:ind w:firstLineChars="200" w:firstLine="560"/>
        <w:rPr>
          <w:rFonts w:ascii="宋体" w:eastAsia="宋体" w:hAnsi="宋体" w:cs="宋体"/>
          <w:sz w:val="28"/>
          <w:szCs w:val="28"/>
        </w:rPr>
      </w:pPr>
      <w:r w:rsidRPr="00A166E8">
        <w:rPr>
          <w:rFonts w:ascii="宋体" w:eastAsia="宋体" w:hAnsi="宋体" w:cs="宋体" w:hint="eastAsia"/>
          <w:sz w:val="28"/>
          <w:szCs w:val="28"/>
        </w:rPr>
        <w:t>（</w:t>
      </w:r>
      <w:r w:rsidRPr="00A166E8">
        <w:rPr>
          <w:rFonts w:ascii="宋体" w:eastAsia="宋体" w:hAnsi="宋体" w:cs="宋体" w:hint="eastAsia"/>
          <w:sz w:val="28"/>
          <w:szCs w:val="28"/>
        </w:rPr>
        <w:t>1</w:t>
      </w:r>
      <w:r w:rsidRPr="00A166E8">
        <w:rPr>
          <w:rFonts w:ascii="宋体" w:eastAsia="宋体" w:hAnsi="宋体" w:cs="宋体" w:hint="eastAsia"/>
          <w:sz w:val="28"/>
          <w:szCs w:val="28"/>
        </w:rPr>
        <w:t>）</w:t>
      </w:r>
      <w:r w:rsidRPr="00A166E8">
        <w:rPr>
          <w:rFonts w:ascii="宋体" w:eastAsia="宋体" w:hAnsi="宋体" w:cs="宋体" w:hint="eastAsia"/>
          <w:sz w:val="28"/>
          <w:szCs w:val="28"/>
        </w:rPr>
        <w:t>、院边店：住院产品</w:t>
      </w:r>
      <w:r w:rsidRPr="00A166E8">
        <w:rPr>
          <w:rFonts w:ascii="宋体" w:eastAsia="宋体" w:hAnsi="宋体" w:cs="宋体" w:hint="eastAsia"/>
          <w:sz w:val="28"/>
          <w:szCs w:val="28"/>
        </w:rPr>
        <w:t>+</w:t>
      </w:r>
      <w:r w:rsidRPr="00A166E8">
        <w:rPr>
          <w:rFonts w:ascii="宋体" w:eastAsia="宋体" w:hAnsi="宋体" w:cs="宋体" w:hint="eastAsia"/>
          <w:sz w:val="28"/>
          <w:szCs w:val="28"/>
        </w:rPr>
        <w:t>生理体征监测</w:t>
      </w:r>
      <w:r w:rsidRPr="00A166E8">
        <w:rPr>
          <w:rFonts w:ascii="宋体" w:eastAsia="宋体" w:hAnsi="宋体" w:cs="宋体" w:hint="eastAsia"/>
          <w:sz w:val="28"/>
          <w:szCs w:val="28"/>
        </w:rPr>
        <w:t>+</w:t>
      </w:r>
      <w:r w:rsidRPr="00A166E8">
        <w:rPr>
          <w:rFonts w:ascii="宋体" w:eastAsia="宋体" w:hAnsi="宋体" w:cs="宋体" w:hint="eastAsia"/>
          <w:sz w:val="28"/>
          <w:szCs w:val="28"/>
        </w:rPr>
        <w:t>抵抗力恢复</w:t>
      </w:r>
    </w:p>
    <w:p w:rsidR="004B14E6" w:rsidRPr="00A166E8" w:rsidRDefault="002F7CDD" w:rsidP="00A166E8">
      <w:pPr>
        <w:spacing w:line="440" w:lineRule="exact"/>
        <w:ind w:firstLineChars="200" w:firstLine="560"/>
        <w:rPr>
          <w:rFonts w:ascii="宋体" w:eastAsia="宋体" w:hAnsi="宋体" w:cs="宋体"/>
          <w:sz w:val="28"/>
          <w:szCs w:val="28"/>
        </w:rPr>
      </w:pPr>
      <w:r w:rsidRPr="00A166E8">
        <w:rPr>
          <w:rFonts w:ascii="宋体" w:eastAsia="宋体" w:hAnsi="宋体" w:cs="宋体" w:hint="eastAsia"/>
          <w:sz w:val="28"/>
          <w:szCs w:val="28"/>
        </w:rPr>
        <w:t>（</w:t>
      </w:r>
      <w:r w:rsidRPr="00A166E8">
        <w:rPr>
          <w:rFonts w:ascii="宋体" w:eastAsia="宋体" w:hAnsi="宋体" w:cs="宋体" w:hint="eastAsia"/>
          <w:sz w:val="28"/>
          <w:szCs w:val="28"/>
        </w:rPr>
        <w:t>2</w:t>
      </w:r>
      <w:r w:rsidRPr="00A166E8">
        <w:rPr>
          <w:rFonts w:ascii="宋体" w:eastAsia="宋体" w:hAnsi="宋体" w:cs="宋体" w:hint="eastAsia"/>
          <w:sz w:val="28"/>
          <w:szCs w:val="28"/>
        </w:rPr>
        <w:t>）</w:t>
      </w:r>
      <w:r w:rsidRPr="00A166E8">
        <w:rPr>
          <w:rFonts w:ascii="宋体" w:eastAsia="宋体" w:hAnsi="宋体" w:cs="宋体" w:hint="eastAsia"/>
          <w:sz w:val="28"/>
          <w:szCs w:val="28"/>
        </w:rPr>
        <w:t>社区店：血压计</w:t>
      </w:r>
      <w:r w:rsidRPr="00A166E8">
        <w:rPr>
          <w:rFonts w:ascii="宋体" w:eastAsia="宋体" w:hAnsi="宋体" w:cs="宋体" w:hint="eastAsia"/>
          <w:sz w:val="28"/>
          <w:szCs w:val="28"/>
        </w:rPr>
        <w:t>+</w:t>
      </w:r>
      <w:r w:rsidRPr="00A166E8">
        <w:rPr>
          <w:rFonts w:ascii="宋体" w:eastAsia="宋体" w:hAnsi="宋体" w:cs="宋体" w:hint="eastAsia"/>
          <w:sz w:val="28"/>
          <w:szCs w:val="28"/>
        </w:rPr>
        <w:t>血糖仪</w:t>
      </w:r>
      <w:r w:rsidRPr="00A166E8">
        <w:rPr>
          <w:rFonts w:ascii="宋体" w:eastAsia="宋体" w:hAnsi="宋体" w:cs="宋体" w:hint="eastAsia"/>
          <w:sz w:val="28"/>
          <w:szCs w:val="28"/>
        </w:rPr>
        <w:t>+</w:t>
      </w:r>
      <w:r w:rsidRPr="00A166E8">
        <w:rPr>
          <w:rFonts w:ascii="宋体" w:eastAsia="宋体" w:hAnsi="宋体" w:cs="宋体" w:hint="eastAsia"/>
          <w:sz w:val="28"/>
          <w:szCs w:val="28"/>
        </w:rPr>
        <w:t>雾化器</w:t>
      </w:r>
      <w:r w:rsidRPr="00A166E8">
        <w:rPr>
          <w:rFonts w:ascii="宋体" w:eastAsia="宋体" w:hAnsi="宋体" w:cs="宋体" w:hint="eastAsia"/>
          <w:sz w:val="28"/>
          <w:szCs w:val="28"/>
        </w:rPr>
        <w:t>+</w:t>
      </w:r>
      <w:r w:rsidRPr="00A166E8">
        <w:rPr>
          <w:rFonts w:ascii="宋体" w:eastAsia="宋体" w:hAnsi="宋体" w:cs="宋体" w:hint="eastAsia"/>
          <w:sz w:val="28"/>
          <w:szCs w:val="28"/>
        </w:rPr>
        <w:t>制氧机（配合降压药现阶段需求都是刚需</w:t>
      </w:r>
      <w:r w:rsidRPr="00A166E8">
        <w:rPr>
          <w:rFonts w:ascii="宋体" w:eastAsia="宋体" w:hAnsi="宋体" w:cs="宋体" w:hint="eastAsia"/>
          <w:sz w:val="28"/>
          <w:szCs w:val="28"/>
        </w:rPr>
        <w:t>+</w:t>
      </w:r>
      <w:r w:rsidRPr="00A166E8">
        <w:rPr>
          <w:rFonts w:ascii="宋体" w:eastAsia="宋体" w:hAnsi="宋体" w:cs="宋体" w:hint="eastAsia"/>
          <w:sz w:val="28"/>
          <w:szCs w:val="28"/>
        </w:rPr>
        <w:t>出门受限家庭测血糖激增</w:t>
      </w:r>
      <w:r w:rsidRPr="00A166E8">
        <w:rPr>
          <w:rFonts w:ascii="宋体" w:eastAsia="宋体" w:hAnsi="宋体" w:cs="宋体" w:hint="eastAsia"/>
          <w:sz w:val="28"/>
          <w:szCs w:val="28"/>
        </w:rPr>
        <w:t>+</w:t>
      </w:r>
      <w:r w:rsidRPr="00A166E8">
        <w:rPr>
          <w:rFonts w:ascii="宋体" w:eastAsia="宋体" w:hAnsi="宋体" w:cs="宋体" w:hint="eastAsia"/>
          <w:sz w:val="28"/>
          <w:szCs w:val="28"/>
        </w:rPr>
        <w:t>呼吸系统疾病备受关注，全能雾化器适合家用</w:t>
      </w:r>
      <w:r w:rsidRPr="00A166E8">
        <w:rPr>
          <w:rFonts w:ascii="宋体" w:eastAsia="宋体" w:hAnsi="宋体" w:cs="宋体" w:hint="eastAsia"/>
          <w:sz w:val="28"/>
          <w:szCs w:val="28"/>
        </w:rPr>
        <w:t>+</w:t>
      </w:r>
      <w:r w:rsidRPr="00A166E8">
        <w:rPr>
          <w:rFonts w:ascii="宋体" w:eastAsia="宋体" w:hAnsi="宋体" w:cs="宋体" w:hint="eastAsia"/>
          <w:sz w:val="28"/>
          <w:szCs w:val="28"/>
        </w:rPr>
        <w:t>家庭使用明星单品，保健吸氧提高免疫力</w:t>
      </w:r>
      <w:r w:rsidR="00E17639" w:rsidRPr="00A166E8">
        <w:rPr>
          <w:rFonts w:ascii="宋体" w:eastAsia="宋体" w:hAnsi="宋体" w:cs="宋体" w:hint="eastAsia"/>
          <w:sz w:val="28"/>
          <w:szCs w:val="28"/>
        </w:rPr>
        <w:t>。</w:t>
      </w:r>
    </w:p>
    <w:p w:rsidR="004B14E6" w:rsidRPr="00A166E8" w:rsidRDefault="002F7CDD" w:rsidP="00A166E8">
      <w:pPr>
        <w:spacing w:line="440" w:lineRule="exact"/>
        <w:ind w:firstLineChars="200" w:firstLine="562"/>
        <w:jc w:val="left"/>
        <w:rPr>
          <w:rFonts w:ascii="宋体" w:eastAsia="宋体" w:hAnsi="宋体" w:cs="宋体"/>
          <w:b/>
          <w:sz w:val="28"/>
          <w:szCs w:val="28"/>
        </w:rPr>
      </w:pPr>
      <w:r w:rsidRPr="00A166E8">
        <w:rPr>
          <w:rFonts w:ascii="宋体" w:eastAsia="宋体" w:hAnsi="宋体" w:cs="宋体" w:hint="eastAsia"/>
          <w:b/>
          <w:sz w:val="28"/>
          <w:szCs w:val="28"/>
        </w:rPr>
        <w:t>三</w:t>
      </w:r>
      <w:r w:rsidRPr="00A166E8">
        <w:rPr>
          <w:rFonts w:ascii="宋体" w:eastAsia="宋体" w:hAnsi="宋体" w:cs="宋体" w:hint="eastAsia"/>
          <w:b/>
          <w:sz w:val="28"/>
          <w:szCs w:val="28"/>
        </w:rPr>
        <w:t>、培训内容：</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sz w:val="28"/>
          <w:szCs w:val="28"/>
        </w:rPr>
        <w:t>（</w:t>
      </w:r>
      <w:r w:rsidRPr="00A166E8">
        <w:rPr>
          <w:rFonts w:ascii="宋体" w:eastAsia="宋体" w:hAnsi="宋体" w:cs="宋体" w:hint="eastAsia"/>
          <w:sz w:val="28"/>
          <w:szCs w:val="28"/>
        </w:rPr>
        <w:t>一）</w:t>
      </w:r>
      <w:r w:rsidRPr="00A166E8">
        <w:rPr>
          <w:rFonts w:ascii="宋体" w:eastAsia="宋体" w:hAnsi="宋体" w:cs="宋体" w:hint="eastAsia"/>
          <w:sz w:val="28"/>
          <w:szCs w:val="28"/>
        </w:rPr>
        <w:t>新冠肺炎的防护及治疗方案：</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sz w:val="28"/>
          <w:szCs w:val="28"/>
        </w:rPr>
        <w:t>1</w:t>
      </w:r>
      <w:r w:rsidRPr="00A166E8">
        <w:rPr>
          <w:rFonts w:ascii="宋体" w:eastAsia="宋体" w:hAnsi="宋体" w:cs="宋体" w:hint="eastAsia"/>
          <w:sz w:val="28"/>
          <w:szCs w:val="28"/>
        </w:rPr>
        <w:t>、疫情之下，我们门店有什么样的机会？</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sz w:val="28"/>
          <w:szCs w:val="28"/>
        </w:rPr>
        <w:t>2</w:t>
      </w:r>
      <w:r w:rsidRPr="00A166E8">
        <w:rPr>
          <w:rFonts w:ascii="宋体" w:eastAsia="宋体" w:hAnsi="宋体" w:cs="宋体" w:hint="eastAsia"/>
          <w:sz w:val="28"/>
          <w:szCs w:val="28"/>
        </w:rPr>
        <w:t>、如何给到我们的消费者血压、血糖、血氧、制氧、雾化的相关方案？</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sz w:val="28"/>
          <w:szCs w:val="28"/>
        </w:rPr>
        <w:t>3</w:t>
      </w:r>
      <w:r w:rsidRPr="00A166E8">
        <w:rPr>
          <w:rFonts w:ascii="宋体" w:eastAsia="宋体" w:hAnsi="宋体" w:cs="宋体" w:hint="eastAsia"/>
          <w:sz w:val="28"/>
          <w:szCs w:val="28"/>
        </w:rPr>
        <w:t>、如何先武装自己，再去给到消费者建议或者有效销售。</w:t>
      </w:r>
    </w:p>
    <w:p w:rsidR="004B14E6" w:rsidRPr="00A166E8" w:rsidRDefault="002F7CDD" w:rsidP="00A166E8">
      <w:pPr>
        <w:pStyle w:val="a5"/>
        <w:spacing w:line="440" w:lineRule="exact"/>
        <w:ind w:firstLineChars="100" w:firstLine="280"/>
        <w:jc w:val="left"/>
        <w:rPr>
          <w:rFonts w:ascii="宋体" w:eastAsia="宋体" w:hAnsi="宋体" w:cs="宋体"/>
          <w:sz w:val="28"/>
          <w:szCs w:val="28"/>
        </w:rPr>
      </w:pPr>
      <w:r w:rsidRPr="00A166E8">
        <w:rPr>
          <w:rFonts w:ascii="宋体" w:eastAsia="宋体" w:hAnsi="宋体" w:cs="宋体" w:hint="eastAsia"/>
          <w:sz w:val="28"/>
          <w:szCs w:val="28"/>
        </w:rPr>
        <w:t>（</w:t>
      </w:r>
      <w:r w:rsidRPr="00A166E8">
        <w:rPr>
          <w:rFonts w:ascii="宋体" w:eastAsia="宋体" w:hAnsi="宋体" w:cs="宋体" w:hint="eastAsia"/>
          <w:sz w:val="28"/>
          <w:szCs w:val="28"/>
        </w:rPr>
        <w:t>二）</w:t>
      </w:r>
      <w:r w:rsidRPr="00A166E8">
        <w:rPr>
          <w:rFonts w:ascii="宋体" w:eastAsia="宋体" w:hAnsi="宋体" w:cs="宋体" w:hint="eastAsia"/>
          <w:sz w:val="28"/>
          <w:szCs w:val="28"/>
        </w:rPr>
        <w:t>新冠肺炎患者的康复及其他人群的健康管理方案：</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sz w:val="28"/>
          <w:szCs w:val="28"/>
        </w:rPr>
        <w:t>1</w:t>
      </w:r>
      <w:r w:rsidRPr="00A166E8">
        <w:rPr>
          <w:rFonts w:ascii="宋体" w:eastAsia="宋体" w:hAnsi="宋体" w:cs="宋体" w:hint="eastAsia"/>
          <w:sz w:val="28"/>
          <w:szCs w:val="28"/>
        </w:rPr>
        <w:t>、康复和健康管理阶段我们的产品关联是什么？</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sz w:val="28"/>
          <w:szCs w:val="28"/>
        </w:rPr>
        <w:lastRenderedPageBreak/>
        <w:t>2</w:t>
      </w:r>
      <w:r w:rsidRPr="00A166E8">
        <w:rPr>
          <w:rFonts w:ascii="宋体" w:eastAsia="宋体" w:hAnsi="宋体" w:cs="宋体" w:hint="eastAsia"/>
          <w:sz w:val="28"/>
          <w:szCs w:val="28"/>
        </w:rPr>
        <w:t>、疫情当前，我们的慢病患者或者其他人群如何做好慢病管理？具体方案有什么？</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sz w:val="28"/>
          <w:szCs w:val="28"/>
        </w:rPr>
        <w:t>（</w:t>
      </w:r>
      <w:r w:rsidRPr="00A166E8">
        <w:rPr>
          <w:rFonts w:ascii="宋体" w:eastAsia="宋体" w:hAnsi="宋体" w:cs="宋体" w:hint="eastAsia"/>
          <w:sz w:val="28"/>
          <w:szCs w:val="28"/>
        </w:rPr>
        <w:t>三）</w:t>
      </w:r>
      <w:r w:rsidRPr="00A166E8">
        <w:rPr>
          <w:rFonts w:ascii="宋体" w:eastAsia="宋体" w:hAnsi="宋体" w:cs="宋体" w:hint="eastAsia"/>
          <w:sz w:val="28"/>
          <w:szCs w:val="28"/>
        </w:rPr>
        <w:t>新冠肺炎疫情下，门店短期和长期的销售提升组合方案：</w:t>
      </w:r>
      <w:r w:rsidRPr="00A166E8">
        <w:rPr>
          <w:rFonts w:ascii="宋体" w:eastAsia="宋体" w:hAnsi="宋体" w:cs="宋体" w:hint="eastAsia"/>
          <w:sz w:val="28"/>
          <w:szCs w:val="28"/>
        </w:rPr>
        <w:t>1</w:t>
      </w:r>
      <w:r w:rsidRPr="00A166E8">
        <w:rPr>
          <w:rFonts w:ascii="宋体" w:eastAsia="宋体" w:hAnsi="宋体" w:cs="宋体" w:hint="eastAsia"/>
          <w:sz w:val="28"/>
          <w:szCs w:val="28"/>
        </w:rPr>
        <w:t>、目前情况下，门店销售有些低迷如何做到主动营销？</w:t>
      </w:r>
      <w:r w:rsidRPr="00A166E8">
        <w:rPr>
          <w:rFonts w:ascii="宋体" w:eastAsia="宋体" w:hAnsi="宋体" w:cs="宋体" w:hint="eastAsia"/>
          <w:sz w:val="28"/>
          <w:szCs w:val="28"/>
        </w:rPr>
        <w:t>2</w:t>
      </w:r>
      <w:r w:rsidRPr="00A166E8">
        <w:rPr>
          <w:rFonts w:ascii="宋体" w:eastAsia="宋体" w:hAnsi="宋体" w:cs="宋体" w:hint="eastAsia"/>
          <w:sz w:val="28"/>
          <w:szCs w:val="28"/>
        </w:rPr>
        <w:t>、如何让消费者去接受我们给出的方案，可以做哪些改变？</w:t>
      </w:r>
      <w:r w:rsidRPr="00A166E8">
        <w:rPr>
          <w:rFonts w:ascii="宋体" w:eastAsia="宋体" w:hAnsi="宋体" w:cs="宋体" w:hint="eastAsia"/>
          <w:sz w:val="28"/>
          <w:szCs w:val="28"/>
        </w:rPr>
        <w:t>3</w:t>
      </w:r>
      <w:r w:rsidRPr="00A166E8">
        <w:rPr>
          <w:rFonts w:ascii="宋体" w:eastAsia="宋体" w:hAnsi="宋体" w:cs="宋体" w:hint="eastAsia"/>
          <w:sz w:val="28"/>
          <w:szCs w:val="28"/>
        </w:rPr>
        <w:t>、通过这次疫情，我们的门店在销售上要做出什么样的改变？</w:t>
      </w:r>
    </w:p>
    <w:p w:rsidR="004B14E6" w:rsidRPr="00A166E8" w:rsidRDefault="002F7CDD" w:rsidP="00A166E8">
      <w:pPr>
        <w:pStyle w:val="a5"/>
        <w:spacing w:line="440" w:lineRule="exact"/>
        <w:ind w:firstLine="562"/>
        <w:jc w:val="left"/>
        <w:rPr>
          <w:rFonts w:ascii="宋体" w:eastAsia="宋体" w:hAnsi="宋体" w:cs="宋体"/>
          <w:b/>
          <w:sz w:val="28"/>
          <w:szCs w:val="28"/>
        </w:rPr>
      </w:pPr>
      <w:r w:rsidRPr="00A166E8">
        <w:rPr>
          <w:rFonts w:ascii="宋体" w:eastAsia="宋体" w:hAnsi="宋体" w:cs="宋体" w:hint="eastAsia"/>
          <w:b/>
          <w:sz w:val="28"/>
          <w:szCs w:val="28"/>
        </w:rPr>
        <w:t>四、</w:t>
      </w:r>
      <w:r w:rsidRPr="00A166E8">
        <w:rPr>
          <w:rFonts w:ascii="宋体" w:eastAsia="宋体" w:hAnsi="宋体" w:cs="宋体" w:hint="eastAsia"/>
          <w:b/>
          <w:sz w:val="28"/>
          <w:szCs w:val="28"/>
        </w:rPr>
        <w:t>互动问答：</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sz w:val="28"/>
          <w:szCs w:val="28"/>
        </w:rPr>
        <w:t>1</w:t>
      </w:r>
      <w:r w:rsidRPr="00A166E8">
        <w:rPr>
          <w:rFonts w:ascii="宋体" w:eastAsia="宋体" w:hAnsi="宋体" w:cs="宋体" w:hint="eastAsia"/>
          <w:sz w:val="28"/>
          <w:szCs w:val="28"/>
        </w:rPr>
        <w:t>、</w:t>
      </w:r>
      <w:r w:rsidRPr="00A166E8">
        <w:rPr>
          <w:rFonts w:ascii="宋体" w:eastAsia="宋体" w:hAnsi="宋体" w:cs="宋体" w:hint="eastAsia"/>
          <w:sz w:val="28"/>
          <w:szCs w:val="28"/>
        </w:rPr>
        <w:t>老师讲课期间在群里</w:t>
      </w:r>
      <w:r w:rsidRPr="00A166E8">
        <w:rPr>
          <w:rFonts w:ascii="宋体" w:eastAsia="宋体" w:hAnsi="宋体" w:cs="宋体" w:hint="eastAsia"/>
          <w:sz w:val="28"/>
          <w:szCs w:val="28"/>
        </w:rPr>
        <w:t>有奖</w:t>
      </w:r>
      <w:r w:rsidRPr="00A166E8">
        <w:rPr>
          <w:rFonts w:ascii="宋体" w:eastAsia="宋体" w:hAnsi="宋体" w:cs="宋体" w:hint="eastAsia"/>
          <w:sz w:val="28"/>
          <w:szCs w:val="28"/>
        </w:rPr>
        <w:t>互动问答共三题</w:t>
      </w:r>
    </w:p>
    <w:p w:rsidR="004B14E6" w:rsidRPr="00A166E8" w:rsidRDefault="002F7CDD" w:rsidP="00A166E8">
      <w:pPr>
        <w:pStyle w:val="a5"/>
        <w:spacing w:line="440" w:lineRule="exact"/>
        <w:ind w:firstLine="560"/>
        <w:jc w:val="left"/>
        <w:rPr>
          <w:rFonts w:ascii="宋体" w:eastAsia="宋体" w:hAnsi="宋体" w:cs="宋体"/>
          <w:sz w:val="28"/>
          <w:szCs w:val="28"/>
        </w:rPr>
      </w:pPr>
      <w:r w:rsidRPr="00A166E8">
        <w:rPr>
          <w:rFonts w:ascii="宋体" w:eastAsia="宋体" w:hAnsi="宋体" w:cs="宋体" w:hint="eastAsia"/>
          <w:sz w:val="28"/>
          <w:szCs w:val="28"/>
        </w:rPr>
        <w:t>2</w:t>
      </w:r>
      <w:r w:rsidRPr="00A166E8">
        <w:rPr>
          <w:rFonts w:ascii="宋体" w:eastAsia="宋体" w:hAnsi="宋体" w:cs="宋体" w:hint="eastAsia"/>
          <w:sz w:val="28"/>
          <w:szCs w:val="28"/>
        </w:rPr>
        <w:t>、</w:t>
      </w:r>
      <w:r w:rsidRPr="00A166E8">
        <w:rPr>
          <w:rFonts w:ascii="宋体" w:eastAsia="宋体" w:hAnsi="宋体" w:cs="宋体" w:hint="eastAsia"/>
          <w:sz w:val="28"/>
          <w:szCs w:val="28"/>
        </w:rPr>
        <w:t>答题奖励：在课程结束后，会出三个选择题巩固学习知识，每一题选</w:t>
      </w:r>
      <w:r w:rsidRPr="00A166E8">
        <w:rPr>
          <w:rFonts w:ascii="宋体" w:eastAsia="宋体" w:hAnsi="宋体" w:cs="宋体" w:hint="eastAsia"/>
          <w:sz w:val="28"/>
          <w:szCs w:val="28"/>
        </w:rPr>
        <w:t>前三名回答正确的店员奖励红包</w:t>
      </w:r>
      <w:r w:rsidRPr="00A166E8">
        <w:rPr>
          <w:rFonts w:ascii="宋体" w:eastAsia="宋体" w:hAnsi="宋体" w:cs="宋体" w:hint="eastAsia"/>
          <w:sz w:val="28"/>
          <w:szCs w:val="28"/>
        </w:rPr>
        <w:t>。</w:t>
      </w:r>
    </w:p>
    <w:p w:rsidR="004B14E6" w:rsidRPr="00A166E8" w:rsidRDefault="002F7CDD" w:rsidP="00A166E8">
      <w:pPr>
        <w:pStyle w:val="a5"/>
        <w:spacing w:line="440" w:lineRule="exact"/>
        <w:ind w:firstLine="562"/>
        <w:jc w:val="left"/>
        <w:rPr>
          <w:rFonts w:ascii="宋体" w:eastAsia="宋体" w:hAnsi="宋体" w:cs="宋体"/>
          <w:b/>
          <w:bCs/>
          <w:color w:val="FF0000"/>
          <w:sz w:val="28"/>
          <w:szCs w:val="28"/>
        </w:rPr>
      </w:pPr>
      <w:r w:rsidRPr="00A166E8">
        <w:rPr>
          <w:rFonts w:ascii="宋体" w:eastAsia="宋体" w:hAnsi="宋体" w:cs="宋体" w:hint="eastAsia"/>
          <w:b/>
          <w:sz w:val="28"/>
          <w:szCs w:val="28"/>
        </w:rPr>
        <w:t>五、直播</w:t>
      </w:r>
      <w:r w:rsidRPr="00A166E8">
        <w:rPr>
          <w:rFonts w:ascii="宋体" w:eastAsia="宋体" w:hAnsi="宋体" w:cs="宋体" w:hint="eastAsia"/>
          <w:b/>
          <w:sz w:val="28"/>
          <w:szCs w:val="28"/>
        </w:rPr>
        <w:t>培训时间：</w:t>
      </w:r>
      <w:r w:rsidRPr="00A166E8">
        <w:rPr>
          <w:rFonts w:ascii="宋体" w:eastAsia="宋体" w:hAnsi="宋体" w:cs="宋体" w:hint="eastAsia"/>
          <w:b/>
          <w:bCs/>
          <w:color w:val="FF0000"/>
          <w:sz w:val="28"/>
          <w:szCs w:val="28"/>
        </w:rPr>
        <w:t>2020</w:t>
      </w:r>
      <w:r w:rsidRPr="00A166E8">
        <w:rPr>
          <w:rFonts w:ascii="宋体" w:eastAsia="宋体" w:hAnsi="宋体" w:cs="宋体" w:hint="eastAsia"/>
          <w:b/>
          <w:bCs/>
          <w:color w:val="FF0000"/>
          <w:sz w:val="28"/>
          <w:szCs w:val="28"/>
        </w:rPr>
        <w:t>.</w:t>
      </w:r>
      <w:r w:rsidRPr="00A166E8">
        <w:rPr>
          <w:rFonts w:ascii="宋体" w:eastAsia="宋体" w:hAnsi="宋体" w:cs="宋体" w:hint="eastAsia"/>
          <w:b/>
          <w:bCs/>
          <w:color w:val="FF0000"/>
          <w:sz w:val="28"/>
          <w:szCs w:val="28"/>
        </w:rPr>
        <w:t>2</w:t>
      </w:r>
      <w:r w:rsidRPr="00A166E8">
        <w:rPr>
          <w:rFonts w:ascii="宋体" w:eastAsia="宋体" w:hAnsi="宋体" w:cs="宋体" w:hint="eastAsia"/>
          <w:b/>
          <w:bCs/>
          <w:color w:val="FF0000"/>
          <w:sz w:val="28"/>
          <w:szCs w:val="28"/>
        </w:rPr>
        <w:t>.</w:t>
      </w:r>
      <w:r w:rsidRPr="00A166E8">
        <w:rPr>
          <w:rFonts w:ascii="宋体" w:eastAsia="宋体" w:hAnsi="宋体" w:cs="宋体" w:hint="eastAsia"/>
          <w:b/>
          <w:bCs/>
          <w:color w:val="FF0000"/>
          <w:sz w:val="28"/>
          <w:szCs w:val="28"/>
        </w:rPr>
        <w:t xml:space="preserve">24 </w:t>
      </w:r>
      <w:r w:rsidR="008A47D8">
        <w:rPr>
          <w:rFonts w:ascii="宋体" w:eastAsia="宋体" w:hAnsi="宋体" w:cs="宋体" w:hint="eastAsia"/>
          <w:b/>
          <w:bCs/>
          <w:color w:val="FF0000"/>
          <w:sz w:val="28"/>
          <w:szCs w:val="28"/>
        </w:rPr>
        <w:t xml:space="preserve"> </w:t>
      </w:r>
      <w:r w:rsidRPr="00A166E8">
        <w:rPr>
          <w:rFonts w:ascii="宋体" w:eastAsia="宋体" w:hAnsi="宋体" w:cs="宋体" w:hint="eastAsia"/>
          <w:b/>
          <w:bCs/>
          <w:color w:val="FF0000"/>
          <w:sz w:val="28"/>
          <w:szCs w:val="28"/>
        </w:rPr>
        <w:t>2</w:t>
      </w:r>
      <w:r w:rsidRPr="00A166E8">
        <w:rPr>
          <w:rFonts w:ascii="宋体" w:eastAsia="宋体" w:hAnsi="宋体" w:cs="宋体" w:hint="eastAsia"/>
          <w:b/>
          <w:bCs/>
          <w:color w:val="FF0000"/>
          <w:sz w:val="28"/>
          <w:szCs w:val="28"/>
        </w:rPr>
        <w:t>0</w:t>
      </w:r>
      <w:r w:rsidRPr="00A166E8">
        <w:rPr>
          <w:rFonts w:ascii="宋体" w:eastAsia="宋体" w:hAnsi="宋体" w:cs="宋体" w:hint="eastAsia"/>
          <w:b/>
          <w:bCs/>
          <w:color w:val="FF0000"/>
          <w:sz w:val="28"/>
          <w:szCs w:val="28"/>
        </w:rPr>
        <w:t>:</w:t>
      </w:r>
      <w:r w:rsidRPr="00A166E8">
        <w:rPr>
          <w:rFonts w:ascii="宋体" w:eastAsia="宋体" w:hAnsi="宋体" w:cs="宋体" w:hint="eastAsia"/>
          <w:b/>
          <w:bCs/>
          <w:color w:val="FF0000"/>
          <w:sz w:val="28"/>
          <w:szCs w:val="28"/>
        </w:rPr>
        <w:t>30</w:t>
      </w:r>
      <w:r w:rsidRPr="00A166E8">
        <w:rPr>
          <w:rFonts w:ascii="宋体" w:eastAsia="宋体" w:hAnsi="宋体" w:cs="宋体" w:hint="eastAsia"/>
          <w:b/>
          <w:bCs/>
          <w:color w:val="FF0000"/>
          <w:sz w:val="28"/>
          <w:szCs w:val="28"/>
        </w:rPr>
        <w:t>- 21:</w:t>
      </w:r>
      <w:r w:rsidRPr="00A166E8">
        <w:rPr>
          <w:rFonts w:ascii="宋体" w:eastAsia="宋体" w:hAnsi="宋体" w:cs="宋体" w:hint="eastAsia"/>
          <w:b/>
          <w:bCs/>
          <w:color w:val="FF0000"/>
          <w:sz w:val="28"/>
          <w:szCs w:val="28"/>
        </w:rPr>
        <w:t>3</w:t>
      </w:r>
      <w:r w:rsidRPr="00A166E8">
        <w:rPr>
          <w:rFonts w:ascii="宋体" w:eastAsia="宋体" w:hAnsi="宋体" w:cs="宋体" w:hint="eastAsia"/>
          <w:b/>
          <w:bCs/>
          <w:color w:val="FF0000"/>
          <w:sz w:val="28"/>
          <w:szCs w:val="28"/>
        </w:rPr>
        <w:t>0</w:t>
      </w:r>
    </w:p>
    <w:p w:rsidR="004B14E6" w:rsidRPr="00A166E8" w:rsidRDefault="002F7CDD" w:rsidP="00A166E8">
      <w:pPr>
        <w:pStyle w:val="a5"/>
        <w:spacing w:line="440" w:lineRule="exact"/>
        <w:ind w:firstLine="562"/>
        <w:jc w:val="left"/>
        <w:rPr>
          <w:rFonts w:ascii="宋体" w:eastAsia="宋体" w:hAnsi="宋体" w:cs="宋体"/>
          <w:b/>
          <w:bCs/>
          <w:sz w:val="28"/>
          <w:szCs w:val="28"/>
        </w:rPr>
      </w:pPr>
      <w:r w:rsidRPr="00A166E8">
        <w:rPr>
          <w:rFonts w:ascii="宋体" w:eastAsia="宋体" w:hAnsi="宋体" w:cs="宋体" w:hint="eastAsia"/>
          <w:b/>
          <w:bCs/>
          <w:sz w:val="28"/>
          <w:szCs w:val="28"/>
        </w:rPr>
        <w:t>六、培训要求：</w:t>
      </w:r>
    </w:p>
    <w:p w:rsidR="00A166E8" w:rsidRDefault="002F7CDD" w:rsidP="00A166E8">
      <w:pPr>
        <w:pStyle w:val="a5"/>
        <w:spacing w:line="440" w:lineRule="exact"/>
        <w:ind w:firstLine="562"/>
        <w:jc w:val="left"/>
        <w:rPr>
          <w:rFonts w:ascii="宋体" w:eastAsia="宋体" w:hAnsi="宋体" w:cs="宋体" w:hint="eastAsia"/>
          <w:b/>
          <w:bCs/>
          <w:sz w:val="28"/>
          <w:szCs w:val="28"/>
          <w:u w:val="single"/>
        </w:rPr>
      </w:pPr>
      <w:r w:rsidRPr="00A166E8">
        <w:rPr>
          <w:rFonts w:ascii="宋体" w:eastAsia="宋体" w:hAnsi="宋体" w:cs="宋体" w:hint="eastAsia"/>
          <w:b/>
          <w:bCs/>
          <w:sz w:val="28"/>
          <w:szCs w:val="28"/>
          <w:u w:val="single"/>
        </w:rPr>
        <w:t>因器械关联慢病检测，请报名参加了器械教练人才班及慢病人才班的全体学员必须参加，该学习将作为基础课打卡记学分。</w:t>
      </w:r>
    </w:p>
    <w:p w:rsidR="004B14E6" w:rsidRPr="00A166E8" w:rsidRDefault="007B12C1" w:rsidP="00A166E8">
      <w:pPr>
        <w:pStyle w:val="a5"/>
        <w:spacing w:line="440" w:lineRule="exact"/>
        <w:ind w:firstLine="562"/>
        <w:jc w:val="left"/>
        <w:rPr>
          <w:rFonts w:ascii="宋体" w:eastAsia="宋体" w:hAnsi="宋体" w:cs="宋体"/>
          <w:b/>
          <w:bCs/>
          <w:color w:val="FF0000"/>
          <w:sz w:val="28"/>
          <w:szCs w:val="28"/>
        </w:rPr>
      </w:pPr>
      <w:r w:rsidRPr="00A166E8">
        <w:rPr>
          <w:rFonts w:ascii="宋体" w:eastAsia="宋体" w:hAnsi="宋体" w:cs="宋体" w:hint="eastAsia"/>
          <w:b/>
          <w:bCs/>
          <w:sz w:val="28"/>
          <w:szCs w:val="28"/>
        </w:rPr>
        <w:t>欢迎其余员工积极参加器械学习。</w:t>
      </w:r>
    </w:p>
    <w:p w:rsidR="008A47D8" w:rsidRDefault="008A47D8" w:rsidP="00A166E8">
      <w:pPr>
        <w:pStyle w:val="a5"/>
        <w:spacing w:line="440" w:lineRule="exact"/>
        <w:ind w:firstLine="562"/>
        <w:jc w:val="right"/>
        <w:rPr>
          <w:rFonts w:ascii="宋体" w:eastAsia="宋体" w:hAnsi="宋体" w:cs="宋体" w:hint="eastAsia"/>
          <w:b/>
          <w:bCs/>
          <w:sz w:val="28"/>
          <w:szCs w:val="28"/>
        </w:rPr>
      </w:pPr>
    </w:p>
    <w:p w:rsidR="007B12C1" w:rsidRPr="00A166E8" w:rsidRDefault="007B12C1" w:rsidP="00A166E8">
      <w:pPr>
        <w:pStyle w:val="a5"/>
        <w:spacing w:line="440" w:lineRule="exact"/>
        <w:ind w:firstLine="562"/>
        <w:jc w:val="right"/>
        <w:rPr>
          <w:rFonts w:ascii="宋体" w:eastAsia="宋体" w:hAnsi="宋体" w:cs="宋体" w:hint="eastAsia"/>
          <w:b/>
          <w:bCs/>
          <w:sz w:val="28"/>
          <w:szCs w:val="28"/>
        </w:rPr>
      </w:pPr>
      <w:r w:rsidRPr="00A166E8">
        <w:rPr>
          <w:rFonts w:ascii="宋体" w:eastAsia="宋体" w:hAnsi="宋体" w:cs="宋体" w:hint="eastAsia"/>
          <w:b/>
          <w:bCs/>
          <w:sz w:val="28"/>
          <w:szCs w:val="28"/>
        </w:rPr>
        <w:t>四川</w:t>
      </w:r>
      <w:r w:rsidR="002F7CDD" w:rsidRPr="00A166E8">
        <w:rPr>
          <w:rFonts w:ascii="宋体" w:eastAsia="宋体" w:hAnsi="宋体" w:cs="宋体" w:hint="eastAsia"/>
          <w:b/>
          <w:bCs/>
          <w:sz w:val="28"/>
          <w:szCs w:val="28"/>
        </w:rPr>
        <w:t>太极大药房</w:t>
      </w:r>
      <w:r w:rsidRPr="00A166E8">
        <w:rPr>
          <w:rFonts w:ascii="宋体" w:eastAsia="宋体" w:hAnsi="宋体" w:cs="宋体" w:hint="eastAsia"/>
          <w:b/>
          <w:bCs/>
          <w:sz w:val="28"/>
          <w:szCs w:val="28"/>
        </w:rPr>
        <w:t>连锁有限公司</w:t>
      </w:r>
    </w:p>
    <w:p w:rsidR="004B14E6" w:rsidRPr="00A166E8" w:rsidRDefault="007B12C1" w:rsidP="00A166E8">
      <w:pPr>
        <w:pStyle w:val="a5"/>
        <w:spacing w:line="440" w:lineRule="exact"/>
        <w:ind w:firstLine="562"/>
        <w:jc w:val="right"/>
        <w:rPr>
          <w:rFonts w:ascii="宋体" w:eastAsia="宋体" w:hAnsi="宋体" w:cs="宋体"/>
          <w:b/>
          <w:bCs/>
          <w:sz w:val="28"/>
          <w:szCs w:val="28"/>
        </w:rPr>
      </w:pPr>
      <w:r w:rsidRPr="00A166E8">
        <w:rPr>
          <w:rFonts w:ascii="宋体" w:eastAsia="宋体" w:hAnsi="宋体" w:cs="宋体" w:hint="eastAsia"/>
          <w:b/>
          <w:bCs/>
          <w:sz w:val="28"/>
          <w:szCs w:val="28"/>
        </w:rPr>
        <w:t>综合管理部</w:t>
      </w:r>
      <w:r w:rsidR="002F7CDD" w:rsidRPr="00A166E8">
        <w:rPr>
          <w:rFonts w:ascii="宋体" w:eastAsia="宋体" w:hAnsi="宋体" w:cs="宋体" w:hint="eastAsia"/>
          <w:b/>
          <w:bCs/>
          <w:sz w:val="28"/>
          <w:szCs w:val="28"/>
        </w:rPr>
        <w:t>人事培训科</w:t>
      </w:r>
    </w:p>
    <w:p w:rsidR="004B14E6" w:rsidRPr="00A166E8" w:rsidRDefault="002F7CDD" w:rsidP="00A166E8">
      <w:pPr>
        <w:pStyle w:val="a5"/>
        <w:spacing w:line="440" w:lineRule="exact"/>
        <w:ind w:firstLine="562"/>
        <w:jc w:val="right"/>
        <w:rPr>
          <w:rFonts w:ascii="宋体" w:eastAsia="宋体" w:hAnsi="宋体" w:cs="宋体"/>
          <w:b/>
          <w:bCs/>
          <w:sz w:val="28"/>
          <w:szCs w:val="28"/>
        </w:rPr>
      </w:pPr>
      <w:r w:rsidRPr="00A166E8">
        <w:rPr>
          <w:rFonts w:ascii="宋体" w:eastAsia="宋体" w:hAnsi="宋体" w:cs="宋体" w:hint="eastAsia"/>
          <w:b/>
          <w:bCs/>
          <w:sz w:val="28"/>
          <w:szCs w:val="28"/>
        </w:rPr>
        <w:t>2020</w:t>
      </w:r>
      <w:r w:rsidRPr="00A166E8">
        <w:rPr>
          <w:rFonts w:ascii="宋体" w:eastAsia="宋体" w:hAnsi="宋体" w:cs="宋体" w:hint="eastAsia"/>
          <w:b/>
          <w:bCs/>
          <w:sz w:val="28"/>
          <w:szCs w:val="28"/>
        </w:rPr>
        <w:t>年</w:t>
      </w:r>
      <w:r w:rsidRPr="00A166E8">
        <w:rPr>
          <w:rFonts w:ascii="宋体" w:eastAsia="宋体" w:hAnsi="宋体" w:cs="宋体" w:hint="eastAsia"/>
          <w:b/>
          <w:bCs/>
          <w:sz w:val="28"/>
          <w:szCs w:val="28"/>
        </w:rPr>
        <w:t>2</w:t>
      </w:r>
      <w:r w:rsidRPr="00A166E8">
        <w:rPr>
          <w:rFonts w:ascii="宋体" w:eastAsia="宋体" w:hAnsi="宋体" w:cs="宋体" w:hint="eastAsia"/>
          <w:b/>
          <w:bCs/>
          <w:sz w:val="28"/>
          <w:szCs w:val="28"/>
        </w:rPr>
        <w:t>月</w:t>
      </w:r>
      <w:r w:rsidRPr="00A166E8">
        <w:rPr>
          <w:rFonts w:ascii="宋体" w:eastAsia="宋体" w:hAnsi="宋体" w:cs="宋体" w:hint="eastAsia"/>
          <w:b/>
          <w:bCs/>
          <w:sz w:val="28"/>
          <w:szCs w:val="28"/>
        </w:rPr>
        <w:t>21</w:t>
      </w:r>
      <w:r w:rsidRPr="00A166E8">
        <w:rPr>
          <w:rFonts w:ascii="宋体" w:eastAsia="宋体" w:hAnsi="宋体" w:cs="宋体" w:hint="eastAsia"/>
          <w:b/>
          <w:bCs/>
          <w:sz w:val="28"/>
          <w:szCs w:val="28"/>
        </w:rPr>
        <w:t>日</w:t>
      </w:r>
    </w:p>
    <w:p w:rsidR="004B14E6" w:rsidRDefault="008A47D8" w:rsidP="00A166E8">
      <w:pPr>
        <w:pStyle w:val="a5"/>
        <w:spacing w:line="360" w:lineRule="auto"/>
        <w:ind w:firstLine="480"/>
        <w:jc w:val="left"/>
        <w:rPr>
          <w:rFonts w:ascii="宋体" w:eastAsia="宋体" w:hAnsi="宋体" w:cs="宋体"/>
          <w:sz w:val="24"/>
          <w:szCs w:val="24"/>
        </w:rPr>
      </w:pPr>
      <w:r>
        <w:rPr>
          <w:rFonts w:ascii="宋体" w:eastAsia="宋体" w:hAnsi="宋体" w:cs="宋体"/>
          <w:noProof/>
          <w:sz w:val="24"/>
          <w:szCs w:val="24"/>
        </w:rPr>
        <w:drawing>
          <wp:inline distT="0" distB="0" distL="0" distR="0">
            <wp:extent cx="2819400" cy="3771900"/>
            <wp:effectExtent l="19050" t="0" r="0" b="0"/>
            <wp:docPr id="5" name="图片 4" descr="鱼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鱼跃.png"/>
                    <pic:cNvPicPr/>
                  </pic:nvPicPr>
                  <pic:blipFill>
                    <a:blip r:embed="rId10"/>
                    <a:stretch>
                      <a:fillRect/>
                    </a:stretch>
                  </pic:blipFill>
                  <pic:spPr>
                    <a:xfrm>
                      <a:off x="0" y="0"/>
                      <a:ext cx="2823000" cy="3776717"/>
                    </a:xfrm>
                    <a:prstGeom prst="rect">
                      <a:avLst/>
                    </a:prstGeom>
                  </pic:spPr>
                </pic:pic>
              </a:graphicData>
            </a:graphic>
          </wp:inline>
        </w:drawing>
      </w:r>
    </w:p>
    <w:sectPr w:rsidR="004B14E6" w:rsidSect="008A47D8">
      <w:pgSz w:w="11906" w:h="16838"/>
      <w:pgMar w:top="1440" w:right="1803" w:bottom="851" w:left="18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CDD" w:rsidRDefault="002F7CDD" w:rsidP="00E17639">
      <w:r>
        <w:separator/>
      </w:r>
    </w:p>
  </w:endnote>
  <w:endnote w:type="continuationSeparator" w:id="1">
    <w:p w:rsidR="002F7CDD" w:rsidRDefault="002F7CDD" w:rsidP="00E17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CDD" w:rsidRDefault="002F7CDD" w:rsidP="00E17639">
      <w:r>
        <w:separator/>
      </w:r>
    </w:p>
  </w:footnote>
  <w:footnote w:type="continuationSeparator" w:id="1">
    <w:p w:rsidR="002F7CDD" w:rsidRDefault="002F7CDD" w:rsidP="00E17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CA1389"/>
    <w:multiLevelType w:val="singleLevel"/>
    <w:tmpl w:val="F9CA1389"/>
    <w:lvl w:ilvl="0">
      <w:start w:val="2"/>
      <w:numFmt w:val="chineseCounting"/>
      <w:suff w:val="nothing"/>
      <w:lvlText w:val="%1、"/>
      <w:lvlJc w:val="left"/>
      <w:rPr>
        <w:rFonts w:hint="eastAsia"/>
      </w:rPr>
    </w:lvl>
  </w:abstractNum>
  <w:abstractNum w:abstractNumId="1">
    <w:nsid w:val="7AAA0D7D"/>
    <w:multiLevelType w:val="singleLevel"/>
    <w:tmpl w:val="7AAA0D7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085"/>
    <w:rsid w:val="00044AC6"/>
    <w:rsid w:val="000E242B"/>
    <w:rsid w:val="001A59CC"/>
    <w:rsid w:val="00294FC7"/>
    <w:rsid w:val="002F7CDD"/>
    <w:rsid w:val="00325AEA"/>
    <w:rsid w:val="00484552"/>
    <w:rsid w:val="004B14E6"/>
    <w:rsid w:val="005C7447"/>
    <w:rsid w:val="0077527D"/>
    <w:rsid w:val="007B12C1"/>
    <w:rsid w:val="00822237"/>
    <w:rsid w:val="00825A0C"/>
    <w:rsid w:val="008367BE"/>
    <w:rsid w:val="00857BDB"/>
    <w:rsid w:val="008A47D8"/>
    <w:rsid w:val="00950D78"/>
    <w:rsid w:val="00967AC3"/>
    <w:rsid w:val="009F5C7E"/>
    <w:rsid w:val="00A166E8"/>
    <w:rsid w:val="00A56956"/>
    <w:rsid w:val="00A83C71"/>
    <w:rsid w:val="00AB3474"/>
    <w:rsid w:val="00AF5F50"/>
    <w:rsid w:val="00BF7DB2"/>
    <w:rsid w:val="00C15EA3"/>
    <w:rsid w:val="00C526AA"/>
    <w:rsid w:val="00E16E87"/>
    <w:rsid w:val="00E17639"/>
    <w:rsid w:val="00EC1073"/>
    <w:rsid w:val="00EC4085"/>
    <w:rsid w:val="00F930F1"/>
    <w:rsid w:val="06CF5439"/>
    <w:rsid w:val="07960B16"/>
    <w:rsid w:val="0CE31AC7"/>
    <w:rsid w:val="14215F52"/>
    <w:rsid w:val="1CAC6BA5"/>
    <w:rsid w:val="1F5B71FE"/>
    <w:rsid w:val="25FB63D2"/>
    <w:rsid w:val="2F903ACA"/>
    <w:rsid w:val="6DBE48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14E6"/>
    <w:rPr>
      <w:sz w:val="18"/>
      <w:szCs w:val="18"/>
    </w:rPr>
  </w:style>
  <w:style w:type="paragraph" w:styleId="a4">
    <w:name w:val="Normal (Web)"/>
    <w:basedOn w:val="a"/>
    <w:uiPriority w:val="99"/>
    <w:semiHidden/>
    <w:unhideWhenUsed/>
    <w:qFormat/>
    <w:rsid w:val="004B14E6"/>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4B14E6"/>
    <w:pPr>
      <w:ind w:firstLineChars="200" w:firstLine="420"/>
    </w:pPr>
  </w:style>
  <w:style w:type="character" w:customStyle="1" w:styleId="Char">
    <w:name w:val="批注框文本 Char"/>
    <w:basedOn w:val="a0"/>
    <w:link w:val="a3"/>
    <w:uiPriority w:val="99"/>
    <w:semiHidden/>
    <w:qFormat/>
    <w:rsid w:val="004B14E6"/>
    <w:rPr>
      <w:sz w:val="18"/>
      <w:szCs w:val="18"/>
    </w:rPr>
  </w:style>
  <w:style w:type="paragraph" w:styleId="a6">
    <w:name w:val="header"/>
    <w:basedOn w:val="a"/>
    <w:link w:val="Char0"/>
    <w:uiPriority w:val="99"/>
    <w:semiHidden/>
    <w:unhideWhenUsed/>
    <w:rsid w:val="00E176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17639"/>
    <w:rPr>
      <w:kern w:val="2"/>
      <w:sz w:val="18"/>
      <w:szCs w:val="18"/>
    </w:rPr>
  </w:style>
  <w:style w:type="paragraph" w:styleId="a7">
    <w:name w:val="footer"/>
    <w:basedOn w:val="a"/>
    <w:link w:val="Char1"/>
    <w:uiPriority w:val="99"/>
    <w:semiHidden/>
    <w:unhideWhenUsed/>
    <w:rsid w:val="00E1763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176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207</Words>
  <Characters>1180</Characters>
  <Application>Microsoft Office Word</Application>
  <DocSecurity>0</DocSecurity>
  <Lines>9</Lines>
  <Paragraphs>2</Paragraphs>
  <ScaleCrop>false</ScaleCrop>
  <Company>微软中国</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微软用户</cp:lastModifiedBy>
  <cp:revision>15</cp:revision>
  <dcterms:created xsi:type="dcterms:W3CDTF">2020-02-17T10:31:00Z</dcterms:created>
  <dcterms:modified xsi:type="dcterms:W3CDTF">2020-02-21T08:49:00Z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