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hint="eastAsia" w:ascii="Arial" w:hAnsi="Arial" w:eastAsia="仿宋_GB2312" w:cs="Arial"/>
          <w:b/>
          <w:bCs/>
          <w:sz w:val="32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043</w:t>
      </w:r>
      <w:r>
        <w:rPr>
          <w:rFonts w:ascii="Arial" w:hAnsi="Arial" w:eastAsia="仿宋_GB2312" w:cs="Arial"/>
          <w:b/>
          <w:bCs/>
          <w:sz w:val="32"/>
        </w:rPr>
        <w:t xml:space="preserve">号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关于各门店慢病会员建档考核的通知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各片区及门店：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公司自2019年6月起要求各门店针对慢病会员建立健康档案，从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今年6月26日至10月31日，慢特部开展了第二阶段的建档考核，目前已结束，在此期间慢特部针对部分门店进行了现场带教、电话交流、新员工入职培训等方式进行了培训，目前大部分门店建档完成情况较好 ！为了持续增加顾客粘度，为顾客提供更加精准化、专业化的服务，慢特部特针对各门店进行第三阶段的慢病会员建档考核，具体方案如下：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执行时间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2020年11月1日-2021年1月31日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参与门店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公司所有门店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建档人群: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常见的慢性疾病：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高血压、高血脂、冠心病、糖尿病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、痛风、慢阻肺、哮喘、慢性胃炎、消化性溃疡、肝炎、脂肪肝、胆囊炎、前列腺疾病、甲亢、甲减、支气管炎、失眠、便秘、骨质疏松症、风湿骨病、动脉硬化、脑血栓、脑卒中后遗症、银屑病、白癜风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注：只有四种疾病开一次处方半年内有效（前提是不超过首次开方药物的数量）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考核细则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考核分为三个周期：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第一周期：11月1日-11月30日；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第二周期：12月1日-12月31日；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第三周期：2021年1月1日-1月31日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门店本月任务完成率100%以上，上月任务完成率80%以上，满足以上两项条件下根据门店当月任务完成率进行排名：前五名门店每人奖励积分20分，第6-10名奖励积分10分；具体任务见附表。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请各门店将本店建档任务分配到门店个人，系统中按照谁建档录入谁的ID原则执行；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未完成建档任务的门店，按2元/个交成长金；成长金由本店未完成任务的员工承担；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各片区进行分组PK（门店的任务合计即为片区任务）</w:t>
      </w:r>
    </w:p>
    <w:tbl>
      <w:tblPr>
        <w:tblStyle w:val="2"/>
        <w:tblW w:w="6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5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月任务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城郊一片/新津片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城郊一片/大邑片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1570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完成片区总任务的片长可获得片长绩效中慢病部打分满分，未完成任务的片区按任务完成率得分，完成率60%以下积分为0。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每组每个周期根据各片区的任务完成率进行PK，完成片区任务且完成率较高的片区可获得额外积分2分！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五、注意事项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1、所有建档会员需为有效会员。（姓名、性别、年龄、初次诊断疾病及带*号项为必填项，若无则视为无效会员）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2、慢特部每周一进行通报，每月30/31日后根据各店的数据进行总结；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3、近期各门店新入职的员工及即将入职的实习生，请店长及老员工及时带教学习慢病会员建档操作流程。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如有疑问可咨询慢特部各片区负责人员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城郊一片、二片、旗舰片区：谢琴，电话：13558826525；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西北片区：魏秀芳，电话：18280422504；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城中片区：聂琴，电话：15282396356；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东南片区：吴伟利，电话：19950157380；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慢病会员            建档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考核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聂琴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57755"/>
    <w:multiLevelType w:val="singleLevel"/>
    <w:tmpl w:val="96457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C04C7"/>
    <w:multiLevelType w:val="singleLevel"/>
    <w:tmpl w:val="A37C04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93932A"/>
    <w:multiLevelType w:val="singleLevel"/>
    <w:tmpl w:val="C99393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774AAA"/>
    <w:multiLevelType w:val="singleLevel"/>
    <w:tmpl w:val="3B774A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34BE"/>
    <w:rsid w:val="00D06DD6"/>
    <w:rsid w:val="04832DC2"/>
    <w:rsid w:val="080C2442"/>
    <w:rsid w:val="08E93471"/>
    <w:rsid w:val="09891614"/>
    <w:rsid w:val="09954154"/>
    <w:rsid w:val="0998579F"/>
    <w:rsid w:val="0ACE175E"/>
    <w:rsid w:val="11A06635"/>
    <w:rsid w:val="13C9082A"/>
    <w:rsid w:val="14C968AA"/>
    <w:rsid w:val="14F62908"/>
    <w:rsid w:val="16CD6068"/>
    <w:rsid w:val="1976515D"/>
    <w:rsid w:val="1C092A96"/>
    <w:rsid w:val="1E8F0095"/>
    <w:rsid w:val="1F3456CF"/>
    <w:rsid w:val="20406FBF"/>
    <w:rsid w:val="229D1A40"/>
    <w:rsid w:val="237132D1"/>
    <w:rsid w:val="2B567200"/>
    <w:rsid w:val="2CAA274C"/>
    <w:rsid w:val="2CD44E15"/>
    <w:rsid w:val="2D8A5C67"/>
    <w:rsid w:val="32812749"/>
    <w:rsid w:val="332B0C4A"/>
    <w:rsid w:val="335624F2"/>
    <w:rsid w:val="3534465E"/>
    <w:rsid w:val="3AE03EEF"/>
    <w:rsid w:val="3D620819"/>
    <w:rsid w:val="42C65128"/>
    <w:rsid w:val="459D530E"/>
    <w:rsid w:val="460B7331"/>
    <w:rsid w:val="4C793729"/>
    <w:rsid w:val="50043E1F"/>
    <w:rsid w:val="53D712C3"/>
    <w:rsid w:val="58363208"/>
    <w:rsid w:val="58DC7B6A"/>
    <w:rsid w:val="5A361557"/>
    <w:rsid w:val="60362BCD"/>
    <w:rsid w:val="679D675A"/>
    <w:rsid w:val="6DCB0DB6"/>
    <w:rsid w:val="6EDE087C"/>
    <w:rsid w:val="6F043C7D"/>
    <w:rsid w:val="6F064AC9"/>
    <w:rsid w:val="6FB22AEB"/>
    <w:rsid w:val="725E0563"/>
    <w:rsid w:val="72FE4165"/>
    <w:rsid w:val="769D3A86"/>
    <w:rsid w:val="76B66FAD"/>
    <w:rsid w:val="76B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2019-09-23T04:03:00Z</dcterms:created>
  <dc:creator>Administrator</dc:creator>
  <cp:lastModifiedBy>谭钦文</cp:lastModifiedBy>
  <dcterms:modified xsi:type="dcterms:W3CDTF">2020-11-03T06:54:22Z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