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85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高红华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王波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eastAsia="zh-CN"/>
        </w:rPr>
        <w:t>何魏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高红华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93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高红华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罗豪</w:t>
      </w:r>
    </w:p>
    <w:p>
      <w:pPr>
        <w:jc w:val="left"/>
        <w:rPr>
          <w:rFonts w:hint="eastAsia"/>
          <w:sz w:val="28"/>
          <w:szCs w:val="28"/>
          <w:lang w:eastAsia="zh-CN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83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高红华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杨萍</w:t>
      </w:r>
    </w:p>
    <w:p>
      <w:pPr>
        <w:jc w:val="left"/>
        <w:rPr>
          <w:rFonts w:hint="eastAsia"/>
          <w:sz w:val="28"/>
          <w:szCs w:val="28"/>
          <w:lang w:eastAsia="zh-CN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79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高红华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张爱华</w:t>
      </w:r>
    </w:p>
    <w:p>
      <w:pPr>
        <w:jc w:val="left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3B1E8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5</TotalTime>
  <ScaleCrop>false</ScaleCrop>
  <LinksUpToDate>false</LinksUpToDate>
  <CharactersWithSpaces>1595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2020-11-02T07:00:23Z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