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53" w:rsidRDefault="00F9124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A005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A005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4A0053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4A005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A005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005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A005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A005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、线上销售：</w:t>
            </w:r>
            <w:r>
              <w:rPr>
                <w:rFonts w:hint="eastAsia"/>
              </w:rPr>
              <w:t>给顾客发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个月效期商品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A0053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A00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A005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4A005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A005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A005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A0053" w:rsidRDefault="004A0053"/>
    <w:p w:rsidR="004A0053" w:rsidRDefault="004A0053"/>
    <w:p w:rsidR="004A0053" w:rsidRDefault="00F91242">
      <w:pPr>
        <w:jc w:val="left"/>
      </w:pPr>
      <w:r>
        <w:rPr>
          <w:rFonts w:hint="eastAsia"/>
        </w:rPr>
        <w:t>考评人（店长）：林思敏</w:t>
      </w:r>
      <w:r>
        <w:t xml:space="preserve">                            </w:t>
      </w:r>
      <w:r>
        <w:rPr>
          <w:rFonts w:hint="eastAsia"/>
        </w:rPr>
        <w:t>被考评人（店员）：龚正红</w:t>
      </w:r>
    </w:p>
    <w:p w:rsidR="004A0053" w:rsidRDefault="004A0053"/>
    <w:p w:rsidR="004A0053" w:rsidRDefault="004A0053"/>
    <w:p w:rsidR="004A0053" w:rsidRDefault="004A0053">
      <w:pPr>
        <w:jc w:val="center"/>
        <w:rPr>
          <w:b/>
          <w:bCs/>
          <w:sz w:val="24"/>
        </w:rPr>
      </w:pPr>
    </w:p>
    <w:p w:rsidR="004A0053" w:rsidRDefault="004A0053">
      <w:pPr>
        <w:jc w:val="center"/>
        <w:rPr>
          <w:b/>
          <w:bCs/>
          <w:sz w:val="24"/>
        </w:rPr>
      </w:pPr>
    </w:p>
    <w:p w:rsidR="004A0053" w:rsidRDefault="004A0053">
      <w:pPr>
        <w:jc w:val="center"/>
        <w:rPr>
          <w:b/>
          <w:bCs/>
          <w:sz w:val="24"/>
        </w:rPr>
      </w:pPr>
    </w:p>
    <w:p w:rsidR="004A0053" w:rsidRDefault="00F91242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20.10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A005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A0053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005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005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4A005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005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门店销售同比（新开门店进行环比）下滑扣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4A0053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Cs w:val="21"/>
              </w:rPr>
              <w:t>、企业微信会员发展完成及备注情况，片区检核不合格或者没有完成任务扣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Cs w:val="21"/>
              </w:rPr>
              <w:t>分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4A0053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4A005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4A005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4A0053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4A005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4A0053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4A005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4A005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F91242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53" w:rsidRDefault="004A0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4A0053" w:rsidRDefault="004A0053">
      <w:pPr>
        <w:jc w:val="left"/>
      </w:pPr>
    </w:p>
    <w:p w:rsidR="004A0053" w:rsidRDefault="00F91242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4A0053" w:rsidSect="004A00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A0053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9124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AB08F4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5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A0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A0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A005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A005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>磐石电脑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2020-11-01T10:11:00Z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